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4CF0A" w14:textId="7B63481D" w:rsidR="00FC31BC" w:rsidRPr="007D6DD1" w:rsidRDefault="004A31FD" w:rsidP="00FC31BC">
      <w:pPr>
        <w:pStyle w:val="NormalWeb"/>
        <w:spacing w:before="0" w:beforeAutospacing="0" w:after="0" w:afterAutospacing="0"/>
        <w:jc w:val="center"/>
        <w:rPr>
          <w:rFonts w:ascii="Biondi" w:hAnsi="Biondi" w:cs="Arial"/>
          <w:b/>
          <w:sz w:val="28"/>
          <w:szCs w:val="28"/>
        </w:rPr>
      </w:pPr>
      <w:r w:rsidRPr="007D6DD1">
        <w:rPr>
          <w:rFonts w:ascii="Biondi" w:hAnsi="Biondi" w:cs="Arial"/>
          <w:b/>
          <w:sz w:val="28"/>
          <w:szCs w:val="28"/>
        </w:rPr>
        <w:t>World Perspective: The Social Experience</w:t>
      </w:r>
    </w:p>
    <w:p w14:paraId="403FF0E4" w14:textId="621F1E04" w:rsidR="004A31FD" w:rsidRPr="007D6DD1" w:rsidRDefault="004A31FD" w:rsidP="007D6DD1">
      <w:pPr>
        <w:pStyle w:val="NormalWeb"/>
        <w:spacing w:before="0" w:beforeAutospacing="0" w:after="0" w:afterAutospacing="0"/>
        <w:jc w:val="center"/>
        <w:rPr>
          <w:rFonts w:asciiTheme="minorHAnsi" w:hAnsiTheme="minorHAnsi" w:cs="Arial"/>
          <w:i/>
        </w:rPr>
      </w:pPr>
      <w:r w:rsidRPr="004A31FD">
        <w:rPr>
          <w:rFonts w:asciiTheme="minorHAnsi" w:hAnsiTheme="minorHAnsi" w:cs="Arial"/>
          <w:b/>
          <w:sz w:val="22"/>
          <w:szCs w:val="22"/>
        </w:rPr>
        <w:t>Dealing with Universal Issues</w:t>
      </w:r>
    </w:p>
    <w:p w14:paraId="32A3FB41" w14:textId="6C86189C" w:rsidR="00E13D89" w:rsidRPr="007D6DD1" w:rsidRDefault="00E13D89" w:rsidP="007D6DD1">
      <w:pPr>
        <w:pStyle w:val="NormalWeb"/>
        <w:spacing w:before="0" w:beforeAutospacing="0" w:after="0" w:afterAutospacing="0"/>
        <w:jc w:val="center"/>
        <w:rPr>
          <w:rFonts w:asciiTheme="minorHAnsi" w:hAnsiTheme="minorHAnsi" w:cs="Arial"/>
        </w:rPr>
      </w:pPr>
      <w:r w:rsidRPr="007D6DD1">
        <w:rPr>
          <w:rFonts w:asciiTheme="minorHAnsi" w:hAnsiTheme="minorHAnsi" w:cs="Arial"/>
          <w:i/>
        </w:rPr>
        <w:t>Night</w:t>
      </w:r>
      <w:r w:rsidRPr="007D6DD1">
        <w:rPr>
          <w:rFonts w:asciiTheme="minorHAnsi" w:hAnsiTheme="minorHAnsi" w:cs="Arial"/>
        </w:rPr>
        <w:t xml:space="preserve"> by Elie Wiesel</w:t>
      </w:r>
    </w:p>
    <w:p w14:paraId="57EACBC6" w14:textId="77777777" w:rsidR="00E13D89" w:rsidRPr="00FC31BC" w:rsidRDefault="00E13D89" w:rsidP="00FC31BC">
      <w:pPr>
        <w:rPr>
          <w:rFonts w:asciiTheme="minorHAnsi" w:hAnsiTheme="minorHAnsi"/>
          <w:sz w:val="22"/>
          <w:szCs w:val="22"/>
        </w:rPr>
      </w:pPr>
      <w:r w:rsidRPr="00FC31BC">
        <w:rPr>
          <w:rFonts w:asciiTheme="minorHAnsi" w:hAnsiTheme="minorHAnsi"/>
          <w:i/>
          <w:sz w:val="22"/>
          <w:szCs w:val="22"/>
        </w:rPr>
        <w:t xml:space="preserve">Night </w:t>
      </w:r>
      <w:r w:rsidRPr="00FC31BC">
        <w:rPr>
          <w:rFonts w:asciiTheme="minorHAnsi" w:hAnsiTheme="minorHAnsi"/>
          <w:sz w:val="22"/>
          <w:szCs w:val="22"/>
        </w:rPr>
        <w:t xml:space="preserve">is a </w:t>
      </w:r>
      <w:r w:rsidRPr="00FC31BC">
        <w:rPr>
          <w:rFonts w:asciiTheme="minorHAnsi" w:hAnsiTheme="minorHAnsi"/>
          <w:b/>
          <w:sz w:val="22"/>
          <w:szCs w:val="22"/>
        </w:rPr>
        <w:t xml:space="preserve">memoir </w:t>
      </w:r>
      <w:r w:rsidRPr="00FC31BC">
        <w:rPr>
          <w:rFonts w:asciiTheme="minorHAnsi" w:hAnsiTheme="minorHAnsi"/>
          <w:sz w:val="22"/>
          <w:szCs w:val="22"/>
        </w:rPr>
        <w:t xml:space="preserve">– an </w:t>
      </w:r>
      <w:r w:rsidRPr="00FC31BC">
        <w:rPr>
          <w:rFonts w:asciiTheme="minorHAnsi" w:hAnsiTheme="minorHAnsi"/>
          <w:b/>
          <w:sz w:val="22"/>
          <w:szCs w:val="22"/>
        </w:rPr>
        <w:t xml:space="preserve">autobiographical </w:t>
      </w:r>
      <w:r w:rsidRPr="00FC31BC">
        <w:rPr>
          <w:rFonts w:asciiTheme="minorHAnsi" w:hAnsiTheme="minorHAnsi"/>
          <w:sz w:val="22"/>
          <w:szCs w:val="22"/>
        </w:rPr>
        <w:t xml:space="preserve">story.  The term comes from the Latin word meaning “to remember.”  In the book, </w:t>
      </w:r>
      <w:r w:rsidRPr="00FC31BC">
        <w:rPr>
          <w:rFonts w:asciiTheme="minorHAnsi" w:hAnsiTheme="minorHAnsi"/>
          <w:i/>
          <w:sz w:val="22"/>
          <w:szCs w:val="22"/>
        </w:rPr>
        <w:t>Why I Write</w:t>
      </w:r>
      <w:r w:rsidRPr="00FC31BC">
        <w:rPr>
          <w:rFonts w:asciiTheme="minorHAnsi" w:hAnsiTheme="minorHAnsi"/>
          <w:sz w:val="22"/>
          <w:szCs w:val="22"/>
        </w:rPr>
        <w:t>, Elie Wiesel recalls what he saw and experienced during the Holocaust.  He tells of how that story changed him as a person.  When asked why he had chosen to tell it, he responded by speaking of those who did not survive to tell their own stories.  “I owe them my roots and memory.  I am duty-bound to serve as their emissary, transmitting the history of their disappearance, even if it disturbs, even if it brings pain.  Not to do so would be to betray them, and thus myself (Wiesel, 202).</w:t>
      </w:r>
    </w:p>
    <w:p w14:paraId="65984421" w14:textId="77777777" w:rsidR="00E13D89" w:rsidRPr="00E13D89" w:rsidRDefault="00E13D89" w:rsidP="00E13D89">
      <w:pPr>
        <w:pStyle w:val="Heading3"/>
        <w:spacing w:before="0" w:after="0"/>
        <w:jc w:val="center"/>
        <w:rPr>
          <w:rFonts w:asciiTheme="minorHAnsi" w:hAnsiTheme="minorHAnsi" w:cs="Times New Roman"/>
          <w:sz w:val="28"/>
          <w:szCs w:val="28"/>
        </w:rPr>
      </w:pPr>
      <w:r w:rsidRPr="00E13D89">
        <w:rPr>
          <w:rFonts w:asciiTheme="minorHAnsi" w:hAnsiTheme="minorHAnsi" w:cs="Times New Roman"/>
          <w:sz w:val="28"/>
          <w:szCs w:val="28"/>
        </w:rPr>
        <w:t>Glossary</w:t>
      </w:r>
    </w:p>
    <w:p w14:paraId="1D7A9C61" w14:textId="77777777" w:rsidR="00E13D89" w:rsidRDefault="00E13D89" w:rsidP="007D6DD1">
      <w:pPr>
        <w:pStyle w:val="ListParagraph"/>
        <w:numPr>
          <w:ilvl w:val="0"/>
          <w:numId w:val="1"/>
        </w:numPr>
        <w:spacing w:after="0"/>
      </w:pPr>
      <w:proofErr w:type="spellStart"/>
      <w:r w:rsidRPr="00E13D89">
        <w:rPr>
          <w:b/>
        </w:rPr>
        <w:t>Tulmud</w:t>
      </w:r>
      <w:proofErr w:type="spellEnd"/>
      <w:r w:rsidRPr="00E13D89">
        <w:t xml:space="preserve"> – A collection of 1000 years of Jewish laws and tradition</w:t>
      </w:r>
      <w:r w:rsidRPr="00E13D89">
        <w:rPr>
          <w:b/>
        </w:rPr>
        <w:t xml:space="preserve"> </w:t>
      </w:r>
      <w:r w:rsidRPr="00961369">
        <w:t>(pg.1).</w:t>
      </w:r>
    </w:p>
    <w:p w14:paraId="03CDE86B" w14:textId="77777777" w:rsidR="00FC31BC" w:rsidRPr="00E13D89" w:rsidRDefault="00FC31BC" w:rsidP="007D6DD1">
      <w:pPr>
        <w:pStyle w:val="ListParagraph"/>
        <w:spacing w:after="0"/>
        <w:ind w:left="752"/>
      </w:pPr>
    </w:p>
    <w:p w14:paraId="0D5A06AC" w14:textId="77777777" w:rsidR="00E13D89" w:rsidRDefault="00E13D89" w:rsidP="007D6DD1">
      <w:pPr>
        <w:pStyle w:val="ListParagraph"/>
        <w:numPr>
          <w:ilvl w:val="0"/>
          <w:numId w:val="1"/>
        </w:numPr>
        <w:spacing w:after="0"/>
      </w:pPr>
      <w:r w:rsidRPr="00E13D89">
        <w:rPr>
          <w:b/>
        </w:rPr>
        <w:t>Cabbala</w:t>
      </w:r>
      <w:r w:rsidRPr="00E13D89">
        <w:t xml:space="preserve"> – A system of mystical interpretations of scriptures allowing insight into sacred mysteries and to foretell the future. </w:t>
      </w:r>
    </w:p>
    <w:p w14:paraId="51BEB7FE" w14:textId="77777777" w:rsidR="00FC31BC" w:rsidRPr="00E13D89" w:rsidRDefault="00FC31BC" w:rsidP="007D6DD1"/>
    <w:p w14:paraId="1CA57E5E" w14:textId="77777777" w:rsidR="00E13D89" w:rsidRDefault="00E13D89" w:rsidP="007D6DD1">
      <w:pPr>
        <w:pStyle w:val="ListParagraph"/>
        <w:numPr>
          <w:ilvl w:val="0"/>
          <w:numId w:val="2"/>
        </w:numPr>
        <w:spacing w:after="0"/>
      </w:pPr>
      <w:proofErr w:type="spellStart"/>
      <w:r w:rsidRPr="00E13D89">
        <w:rPr>
          <w:b/>
        </w:rPr>
        <w:t>Syngogue</w:t>
      </w:r>
      <w:proofErr w:type="spellEnd"/>
      <w:r w:rsidRPr="00E13D89">
        <w:t xml:space="preserve"> – The Jewish house of worship. A center for prayer, education communal Welfare (pg.3).</w:t>
      </w:r>
    </w:p>
    <w:p w14:paraId="13ED8FA1" w14:textId="77777777" w:rsidR="00FC31BC" w:rsidRPr="00E13D89" w:rsidRDefault="00FC31BC" w:rsidP="007D6DD1">
      <w:pPr>
        <w:pStyle w:val="ListParagraph"/>
        <w:spacing w:after="0"/>
      </w:pPr>
    </w:p>
    <w:p w14:paraId="1BABBECD" w14:textId="77777777" w:rsidR="00E13D89" w:rsidRDefault="00E13D89" w:rsidP="007D6DD1">
      <w:pPr>
        <w:pStyle w:val="ListParagraph"/>
        <w:numPr>
          <w:ilvl w:val="0"/>
          <w:numId w:val="2"/>
        </w:numPr>
        <w:spacing w:after="0"/>
      </w:pPr>
      <w:r w:rsidRPr="00E13D89">
        <w:rPr>
          <w:b/>
        </w:rPr>
        <w:t>Rabbi</w:t>
      </w:r>
      <w:r w:rsidRPr="00E13D89">
        <w:t xml:space="preserve"> - means “my teacher” or “my master”. A religious and spiritual leader of the Jewish people (pg. 14, 86).</w:t>
      </w:r>
    </w:p>
    <w:p w14:paraId="26C37180" w14:textId="77777777" w:rsidR="00FC31BC" w:rsidRDefault="00FC31BC" w:rsidP="007D6DD1">
      <w:pPr>
        <w:pStyle w:val="ListParagraph"/>
        <w:spacing w:after="0"/>
      </w:pPr>
    </w:p>
    <w:p w14:paraId="32E609BA" w14:textId="77777777" w:rsidR="00E13D89" w:rsidRPr="00FC31BC" w:rsidRDefault="00E13D89" w:rsidP="007D6DD1">
      <w:pPr>
        <w:pStyle w:val="ListParagraph"/>
        <w:numPr>
          <w:ilvl w:val="0"/>
          <w:numId w:val="2"/>
        </w:numPr>
        <w:spacing w:after="0"/>
        <w:rPr>
          <w:b/>
        </w:rPr>
      </w:pPr>
      <w:r w:rsidRPr="00E13D89">
        <w:rPr>
          <w:b/>
        </w:rPr>
        <w:t>Star of David</w:t>
      </w:r>
      <w:r w:rsidRPr="00E13D89">
        <w:t xml:space="preserve"> – after 1935, all German Jews were forced to wear the black star on a yellow background when out in public.  This made them easily identifiable vulnerable</w:t>
      </w:r>
      <w:r w:rsidRPr="00E13D89">
        <w:rPr>
          <w:b/>
        </w:rPr>
        <w:t xml:space="preserve"> </w:t>
      </w:r>
      <w:r w:rsidR="00FC31BC">
        <w:t>(pg. 8).</w:t>
      </w:r>
    </w:p>
    <w:p w14:paraId="3E0FF053" w14:textId="77777777" w:rsidR="00FC31BC" w:rsidRPr="00FC31BC" w:rsidRDefault="00FC31BC" w:rsidP="007D6DD1">
      <w:pPr>
        <w:rPr>
          <w:b/>
        </w:rPr>
      </w:pPr>
    </w:p>
    <w:p w14:paraId="04836C22" w14:textId="77777777" w:rsidR="00E13D89" w:rsidRPr="00FC31BC" w:rsidRDefault="00E13D89" w:rsidP="007D6DD1">
      <w:pPr>
        <w:pStyle w:val="ListParagraph"/>
        <w:numPr>
          <w:ilvl w:val="0"/>
          <w:numId w:val="2"/>
        </w:numPr>
        <w:spacing w:after="0"/>
        <w:rPr>
          <w:b/>
        </w:rPr>
      </w:pPr>
      <w:r w:rsidRPr="00E13D89">
        <w:rPr>
          <w:b/>
        </w:rPr>
        <w:t>Ghetto</w:t>
      </w:r>
      <w:r w:rsidRPr="00E13D89">
        <w:t xml:space="preserve"> – Beginning in 1939, Jews were moved into small, walled and guarded areas of the city.  These turned out to be holding stations for the deportation to camps that followed (pg.9).</w:t>
      </w:r>
    </w:p>
    <w:p w14:paraId="40D80EDF" w14:textId="77777777" w:rsidR="00FC31BC" w:rsidRPr="00FC31BC" w:rsidRDefault="00FC31BC" w:rsidP="007D6DD1">
      <w:pPr>
        <w:rPr>
          <w:b/>
        </w:rPr>
      </w:pPr>
    </w:p>
    <w:p w14:paraId="3BBF5588" w14:textId="77777777" w:rsidR="00E13D89" w:rsidRDefault="00E13D89" w:rsidP="007D6DD1">
      <w:pPr>
        <w:pStyle w:val="ListParagraph"/>
        <w:numPr>
          <w:ilvl w:val="0"/>
          <w:numId w:val="2"/>
        </w:numPr>
        <w:spacing w:after="0"/>
      </w:pPr>
      <w:r w:rsidRPr="00E13D89">
        <w:rPr>
          <w:b/>
        </w:rPr>
        <w:t>SS (Schutzstaffel</w:t>
      </w:r>
      <w:r w:rsidRPr="00E13D89">
        <w:t>) – Originally Hitler’s own body guards.  Elite, highly trained force in</w:t>
      </w:r>
      <w:r>
        <w:t xml:space="preserve"> </w:t>
      </w:r>
      <w:r w:rsidRPr="00E13D89">
        <w:t>charge of nation’s security and security of camps (pg.29).</w:t>
      </w:r>
    </w:p>
    <w:p w14:paraId="3641180D" w14:textId="77777777" w:rsidR="00FC31BC" w:rsidRPr="00E13D89" w:rsidRDefault="00FC31BC" w:rsidP="007D6DD1"/>
    <w:p w14:paraId="7A4475CC" w14:textId="77777777" w:rsidR="00E13D89" w:rsidRDefault="00E13D89" w:rsidP="007D6DD1">
      <w:pPr>
        <w:pStyle w:val="ListParagraph"/>
        <w:numPr>
          <w:ilvl w:val="0"/>
          <w:numId w:val="2"/>
        </w:numPr>
        <w:spacing w:after="0"/>
      </w:pPr>
      <w:r w:rsidRPr="00E13D89">
        <w:rPr>
          <w:b/>
        </w:rPr>
        <w:t xml:space="preserve">Gestapo </w:t>
      </w:r>
      <w:r w:rsidRPr="00E13D89">
        <w:t>– A division of the SS, a secret police force, in charge of imprisoning enemies of the Nazi state (pg.4).</w:t>
      </w:r>
    </w:p>
    <w:p w14:paraId="2F681376" w14:textId="77777777" w:rsidR="00FC31BC" w:rsidRPr="00E13D89" w:rsidRDefault="00FC31BC" w:rsidP="007D6DD1"/>
    <w:p w14:paraId="46BF758D" w14:textId="77777777" w:rsidR="00E13D89" w:rsidRDefault="00E13D89" w:rsidP="007D6DD1">
      <w:pPr>
        <w:pStyle w:val="ListParagraph"/>
        <w:numPr>
          <w:ilvl w:val="0"/>
          <w:numId w:val="2"/>
        </w:numPr>
        <w:spacing w:after="0"/>
      </w:pPr>
      <w:proofErr w:type="spellStart"/>
      <w:r w:rsidRPr="00E13D89">
        <w:rPr>
          <w:b/>
        </w:rPr>
        <w:t>Kapos</w:t>
      </w:r>
      <w:proofErr w:type="spellEnd"/>
      <w:r w:rsidRPr="00E13D89">
        <w:rPr>
          <w:b/>
        </w:rPr>
        <w:t xml:space="preserve"> </w:t>
      </w:r>
      <w:r w:rsidRPr="00E13D89">
        <w:t>– Prisoners who supervised other camp inmates in exchange for special privileges (pg. 34).</w:t>
      </w:r>
    </w:p>
    <w:p w14:paraId="3A0D7A57" w14:textId="77777777" w:rsidR="00FC31BC" w:rsidRPr="00E13D89" w:rsidRDefault="00FC31BC" w:rsidP="007D6DD1"/>
    <w:p w14:paraId="321B2676" w14:textId="77777777" w:rsidR="00E13D89" w:rsidRDefault="00E13D89" w:rsidP="007D6DD1">
      <w:pPr>
        <w:pStyle w:val="ListParagraph"/>
        <w:numPr>
          <w:ilvl w:val="0"/>
          <w:numId w:val="2"/>
        </w:numPr>
        <w:spacing w:after="0" w:line="240" w:lineRule="auto"/>
      </w:pPr>
      <w:r w:rsidRPr="00E13D89">
        <w:rPr>
          <w:b/>
        </w:rPr>
        <w:t>Crematory</w:t>
      </w:r>
      <w:r w:rsidRPr="00E13D89">
        <w:t xml:space="preserve"> – The ovens used to burn the bodies of gassed inmates (pg.30).</w:t>
      </w:r>
    </w:p>
    <w:p w14:paraId="569F41F3" w14:textId="77777777" w:rsidR="00FC31BC" w:rsidRPr="00E13D89" w:rsidRDefault="00FC31BC" w:rsidP="007D6DD1"/>
    <w:p w14:paraId="36B1F340" w14:textId="77777777" w:rsidR="00E13D89" w:rsidRDefault="00E13D89" w:rsidP="007D6DD1">
      <w:pPr>
        <w:pStyle w:val="ListParagraph"/>
        <w:numPr>
          <w:ilvl w:val="0"/>
          <w:numId w:val="2"/>
        </w:numPr>
        <w:spacing w:after="0" w:line="240" w:lineRule="auto"/>
      </w:pPr>
      <w:r w:rsidRPr="00E13D89">
        <w:rPr>
          <w:b/>
        </w:rPr>
        <w:t xml:space="preserve">The </w:t>
      </w:r>
      <w:proofErr w:type="spellStart"/>
      <w:r w:rsidRPr="00E13D89">
        <w:rPr>
          <w:b/>
        </w:rPr>
        <w:t>Kaddish</w:t>
      </w:r>
      <w:proofErr w:type="spellEnd"/>
      <w:r w:rsidRPr="00E13D89">
        <w:t xml:space="preserve"> – The Jewish prayer for the dead.  A hymn of praise to God, it is sung at the funeral and on the anniversary of the death every year aft</w:t>
      </w:r>
      <w:r w:rsidR="00FC31BC">
        <w:t>er (pg.31, 65).</w:t>
      </w:r>
    </w:p>
    <w:p w14:paraId="63CDAE46" w14:textId="77777777" w:rsidR="00FC31BC" w:rsidRPr="00E13D89" w:rsidRDefault="00FC31BC" w:rsidP="007D6DD1"/>
    <w:p w14:paraId="64A38CF8" w14:textId="77777777" w:rsidR="00E13D89" w:rsidRPr="00FC31BC" w:rsidRDefault="00E13D89" w:rsidP="007D6DD1">
      <w:pPr>
        <w:pStyle w:val="ListParagraph"/>
        <w:numPr>
          <w:ilvl w:val="0"/>
          <w:numId w:val="3"/>
        </w:numPr>
        <w:spacing w:after="0" w:line="240" w:lineRule="auto"/>
        <w:rPr>
          <w:b/>
        </w:rPr>
      </w:pPr>
      <w:r w:rsidRPr="00E13D89">
        <w:rPr>
          <w:b/>
        </w:rPr>
        <w:t>Passover</w:t>
      </w:r>
      <w:r w:rsidRPr="00E13D89">
        <w:t xml:space="preserve"> – A week of celebration to commemorate the exodus the Jews from captivity in Egypt (pg.8).</w:t>
      </w:r>
    </w:p>
    <w:p w14:paraId="7163E241" w14:textId="77777777" w:rsidR="00FC31BC" w:rsidRPr="00FC31BC" w:rsidRDefault="00FC31BC" w:rsidP="007D6DD1">
      <w:pPr>
        <w:rPr>
          <w:b/>
        </w:rPr>
      </w:pPr>
    </w:p>
    <w:p w14:paraId="1FEBC17D" w14:textId="77777777" w:rsidR="00E13D89" w:rsidRDefault="00E13D89" w:rsidP="007D6DD1">
      <w:pPr>
        <w:pStyle w:val="ListParagraph"/>
        <w:numPr>
          <w:ilvl w:val="0"/>
          <w:numId w:val="3"/>
        </w:numPr>
        <w:spacing w:after="0" w:line="240" w:lineRule="auto"/>
      </w:pPr>
      <w:r w:rsidRPr="00E13D89">
        <w:rPr>
          <w:b/>
        </w:rPr>
        <w:t>Rosh Hashanah</w:t>
      </w:r>
      <w:r w:rsidRPr="00E13D89">
        <w:t xml:space="preserve"> – Marks the beginning of the Jewish New Year (pg.63).</w:t>
      </w:r>
    </w:p>
    <w:p w14:paraId="326AA536" w14:textId="77777777" w:rsidR="00B179BF" w:rsidRPr="00E13D89" w:rsidRDefault="00B179BF" w:rsidP="007D6DD1">
      <w:pPr>
        <w:pStyle w:val="ListParagraph"/>
        <w:spacing w:after="0" w:line="240" w:lineRule="auto"/>
      </w:pPr>
    </w:p>
    <w:p w14:paraId="4050E96D" w14:textId="46AB4A2F" w:rsidR="00E13D89" w:rsidRPr="007D6DD1" w:rsidRDefault="00E13D89" w:rsidP="007D6DD1">
      <w:pPr>
        <w:pStyle w:val="ListParagraph"/>
        <w:numPr>
          <w:ilvl w:val="0"/>
          <w:numId w:val="3"/>
        </w:numPr>
        <w:spacing w:after="0" w:line="240" w:lineRule="auto"/>
        <w:rPr>
          <w:b/>
        </w:rPr>
      </w:pPr>
      <w:r w:rsidRPr="00E13D89">
        <w:rPr>
          <w:b/>
        </w:rPr>
        <w:t>Yom Kippur</w:t>
      </w:r>
      <w:r w:rsidRPr="00E13D89">
        <w:t xml:space="preserve"> – Celebrated 9 days after Rosh Hashanah.  Marked by a day of fasting</w:t>
      </w:r>
      <w:r>
        <w:t xml:space="preserve"> </w:t>
      </w:r>
      <w:r w:rsidRPr="00E13D89">
        <w:t>and a daylong recitation of prayers (pg.65).</w:t>
      </w:r>
    </w:p>
    <w:p w14:paraId="59655D28" w14:textId="290380C6" w:rsidR="007D6DD1" w:rsidRPr="007D6DD1" w:rsidRDefault="007D6DD1" w:rsidP="007D6DD1">
      <w:pPr>
        <w:pStyle w:val="ListParagraph"/>
        <w:rPr>
          <w:b/>
        </w:rPr>
      </w:pPr>
      <w:r>
        <w:rPr>
          <w:noProof/>
        </w:rPr>
        <w:drawing>
          <wp:anchor distT="0" distB="0" distL="114300" distR="114300" simplePos="0" relativeHeight="251661312" behindDoc="1" locked="0" layoutInCell="1" allowOverlap="1" wp14:anchorId="7D04E977" wp14:editId="4EB52879">
            <wp:simplePos x="0" y="0"/>
            <wp:positionH relativeFrom="column">
              <wp:posOffset>701040</wp:posOffset>
            </wp:positionH>
            <wp:positionV relativeFrom="paragraph">
              <wp:posOffset>198755</wp:posOffset>
            </wp:positionV>
            <wp:extent cx="1379220" cy="822960"/>
            <wp:effectExtent l="0" t="0" r="0" b="0"/>
            <wp:wrapTight wrapText="bothSides">
              <wp:wrapPolygon edited="0">
                <wp:start x="0" y="0"/>
                <wp:lineTo x="0" y="21000"/>
                <wp:lineTo x="21182" y="21000"/>
                <wp:lineTo x="21182" y="0"/>
                <wp:lineTo x="0" y="0"/>
              </wp:wrapPolygon>
            </wp:wrapTight>
            <wp:docPr id="1" name="Picture 1" descr="Image result for elie wiesel family photo"/>
            <wp:cNvGraphicFramePr/>
            <a:graphic xmlns:a="http://schemas.openxmlformats.org/drawingml/2006/main">
              <a:graphicData uri="http://schemas.openxmlformats.org/drawingml/2006/picture">
                <pic:pic xmlns:pic="http://schemas.openxmlformats.org/drawingml/2006/picture">
                  <pic:nvPicPr>
                    <pic:cNvPr id="1" name="Picture 1" descr="Image result for elie wiesel family phot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22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9C68A" w14:textId="2E986FBD" w:rsidR="007D6DD1" w:rsidRDefault="007D6DD1" w:rsidP="007D6DD1"/>
    <w:p w14:paraId="6FC3E3BC" w14:textId="77777777" w:rsidR="007D6DD1" w:rsidRPr="007D6DD1" w:rsidRDefault="007D6DD1" w:rsidP="007D6DD1">
      <w:pPr>
        <w:pStyle w:val="ListParagraph"/>
        <w:ind w:left="2160"/>
        <w:rPr>
          <w:rFonts w:eastAsia="Times New Roman" w:cs="Times New Roman"/>
          <w:bCs/>
          <w:sz w:val="24"/>
          <w:szCs w:val="24"/>
        </w:rPr>
      </w:pPr>
      <w:r>
        <w:rPr>
          <w:bCs/>
          <w:sz w:val="24"/>
          <w:szCs w:val="24"/>
        </w:rPr>
        <w:t>“</w:t>
      </w:r>
      <w:r w:rsidRPr="007D6DD1">
        <w:rPr>
          <w:rFonts w:eastAsia="Times New Roman" w:cs="Times New Roman"/>
          <w:bCs/>
          <w:sz w:val="24"/>
          <w:szCs w:val="24"/>
        </w:rPr>
        <w:t>The opposite of love is not hate, it's indifference.”</w:t>
      </w:r>
      <w:r>
        <w:rPr>
          <w:rFonts w:eastAsia="Times New Roman" w:cs="Times New Roman"/>
          <w:bCs/>
          <w:sz w:val="24"/>
          <w:szCs w:val="24"/>
        </w:rPr>
        <w:t xml:space="preserve"> - </w:t>
      </w:r>
      <w:r w:rsidRPr="007D6DD1">
        <w:rPr>
          <w:rFonts w:eastAsia="Times New Roman" w:cs="Times New Roman"/>
          <w:bCs/>
          <w:sz w:val="24"/>
          <w:szCs w:val="24"/>
        </w:rPr>
        <w:t>Elie Wiesel</w:t>
      </w:r>
    </w:p>
    <w:p w14:paraId="1C2E5CA9" w14:textId="1A67019A" w:rsidR="007D6DD1" w:rsidRDefault="007D6DD1" w:rsidP="007D6DD1">
      <w:pPr>
        <w:ind w:left="3600"/>
      </w:pPr>
    </w:p>
    <w:p w14:paraId="7CB533A1" w14:textId="03362108" w:rsidR="007D6DD1" w:rsidRPr="007D6DD1" w:rsidRDefault="007D6DD1" w:rsidP="007D6DD1">
      <w:pPr>
        <w:rPr>
          <w:rFonts w:asciiTheme="minorHAnsi" w:hAnsiTheme="minorHAnsi" w:cstheme="minorHAnsi"/>
          <w:b/>
        </w:rPr>
      </w:pPr>
      <w:r w:rsidRPr="007D6DD1">
        <w:rPr>
          <w:rFonts w:asciiTheme="minorHAnsi" w:hAnsiTheme="minorHAnsi" w:cstheme="minorHAnsi"/>
          <w:b/>
          <w:i/>
          <w:noProof/>
          <w:sz w:val="36"/>
          <w:szCs w:val="36"/>
        </w:rPr>
        <w:lastRenderedPageBreak/>
        <w:drawing>
          <wp:anchor distT="0" distB="0" distL="114300" distR="114300" simplePos="0" relativeHeight="251663360" behindDoc="1" locked="0" layoutInCell="1" allowOverlap="1" wp14:anchorId="6F7303B4" wp14:editId="7D3D4325">
            <wp:simplePos x="0" y="0"/>
            <wp:positionH relativeFrom="column">
              <wp:posOffset>5547360</wp:posOffset>
            </wp:positionH>
            <wp:positionV relativeFrom="paragraph">
              <wp:posOffset>-65405</wp:posOffset>
            </wp:positionV>
            <wp:extent cx="1171575" cy="848360"/>
            <wp:effectExtent l="0" t="0" r="9525" b="8890"/>
            <wp:wrapNone/>
            <wp:docPr id="5" name="Picture 5" descr="http://www.bookofmormonposters.com/images/sky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okofmormonposters.com/images/sky6.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71575"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229BF" w14:textId="0521F810" w:rsidR="007D6DD1" w:rsidRPr="007D6DD1" w:rsidRDefault="007D6DD1" w:rsidP="007D6DD1">
      <w:pPr>
        <w:jc w:val="center"/>
        <w:rPr>
          <w:rFonts w:asciiTheme="minorHAnsi" w:hAnsiTheme="minorHAnsi" w:cstheme="minorHAnsi"/>
          <w:b/>
          <w:sz w:val="36"/>
          <w:szCs w:val="36"/>
        </w:rPr>
      </w:pPr>
      <w:r w:rsidRPr="007D6DD1">
        <w:rPr>
          <w:rFonts w:asciiTheme="minorHAnsi" w:hAnsiTheme="minorHAnsi" w:cstheme="minorHAnsi"/>
          <w:b/>
          <w:i/>
          <w:sz w:val="36"/>
          <w:szCs w:val="36"/>
        </w:rPr>
        <w:t>Night</w:t>
      </w:r>
      <w:r w:rsidRPr="007D6DD1">
        <w:rPr>
          <w:rFonts w:asciiTheme="minorHAnsi" w:hAnsiTheme="minorHAnsi" w:cstheme="minorHAnsi"/>
          <w:b/>
          <w:sz w:val="36"/>
          <w:szCs w:val="36"/>
        </w:rPr>
        <w:t xml:space="preserve">: Author Biography </w:t>
      </w:r>
    </w:p>
    <w:p w14:paraId="46D830BF" w14:textId="2830C072" w:rsidR="007D6DD1" w:rsidRPr="007D6DD1" w:rsidRDefault="007D6DD1" w:rsidP="007D6DD1">
      <w:pPr>
        <w:jc w:val="center"/>
        <w:rPr>
          <w:rFonts w:asciiTheme="minorHAnsi" w:hAnsiTheme="minorHAnsi" w:cstheme="minorHAnsi"/>
          <w:b/>
          <w:sz w:val="36"/>
          <w:szCs w:val="28"/>
        </w:rPr>
      </w:pPr>
      <w:r w:rsidRPr="007D6DD1">
        <w:rPr>
          <w:rFonts w:asciiTheme="minorHAnsi" w:hAnsiTheme="minorHAnsi" w:cstheme="minorHAnsi"/>
          <w:b/>
          <w:sz w:val="36"/>
          <w:szCs w:val="28"/>
        </w:rPr>
        <w:t>Elie Wiesel (1928 -</w:t>
      </w:r>
      <w:r>
        <w:rPr>
          <w:rFonts w:asciiTheme="minorHAnsi" w:hAnsiTheme="minorHAnsi" w:cstheme="minorHAnsi"/>
          <w:b/>
          <w:sz w:val="36"/>
          <w:szCs w:val="28"/>
        </w:rPr>
        <w:t xml:space="preserve"> 2016</w:t>
      </w:r>
      <w:r w:rsidRPr="007D6DD1">
        <w:rPr>
          <w:rFonts w:asciiTheme="minorHAnsi" w:hAnsiTheme="minorHAnsi" w:cstheme="minorHAnsi"/>
          <w:b/>
          <w:sz w:val="36"/>
          <w:szCs w:val="28"/>
        </w:rPr>
        <w:t>)</w:t>
      </w:r>
    </w:p>
    <w:p w14:paraId="6ED2D73E" w14:textId="77777777" w:rsidR="007D6DD1" w:rsidRPr="007D6DD1" w:rsidRDefault="007D6DD1" w:rsidP="007D6DD1">
      <w:pPr>
        <w:rPr>
          <w:rFonts w:asciiTheme="minorHAnsi" w:hAnsiTheme="minorHAnsi" w:cstheme="minorHAnsi"/>
        </w:rPr>
      </w:pPr>
    </w:p>
    <w:p w14:paraId="299846C8" w14:textId="29755DA2" w:rsidR="007D6DD1" w:rsidRPr="007D6DD1" w:rsidRDefault="007D6DD1" w:rsidP="007D6DD1">
      <w:pPr>
        <w:rPr>
          <w:rFonts w:asciiTheme="minorHAnsi" w:hAnsiTheme="minorHAnsi" w:cstheme="minorHAnsi"/>
        </w:rPr>
      </w:pPr>
      <w:r w:rsidRPr="007D6DD1">
        <w:rPr>
          <w:rFonts w:asciiTheme="minorHAnsi" w:hAnsiTheme="minorHAnsi" w:cstheme="minorHAnsi"/>
          <w:noProof/>
          <w:sz w:val="20"/>
        </w:rPr>
        <w:drawing>
          <wp:anchor distT="0" distB="0" distL="114300" distR="114300" simplePos="0" relativeHeight="251664384" behindDoc="0" locked="0" layoutInCell="1" allowOverlap="1" wp14:anchorId="2A621025" wp14:editId="4FDEC733">
            <wp:simplePos x="0" y="0"/>
            <wp:positionH relativeFrom="column">
              <wp:posOffset>18415</wp:posOffset>
            </wp:positionH>
            <wp:positionV relativeFrom="paragraph">
              <wp:posOffset>7620</wp:posOffset>
            </wp:positionV>
            <wp:extent cx="2016125" cy="2135505"/>
            <wp:effectExtent l="0" t="0" r="3175" b="0"/>
            <wp:wrapThrough wrapText="bothSides">
              <wp:wrapPolygon edited="0">
                <wp:start x="0" y="0"/>
                <wp:lineTo x="0" y="21388"/>
                <wp:lineTo x="21430" y="21388"/>
                <wp:lineTo x="21430" y="0"/>
                <wp:lineTo x="0" y="0"/>
              </wp:wrapPolygon>
            </wp:wrapThrough>
            <wp:docPr id="4" name="Picture 4" descr="http://www.sfgate.com/blogs/images/sfgate/nwzchik/2007/02/09/wie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fgate.com/blogs/images/sfgate/nwzchik/2007/02/09/wiesel.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016125"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DD1">
        <w:rPr>
          <w:rFonts w:asciiTheme="minorHAnsi" w:hAnsiTheme="minorHAnsi" w:cstheme="minorHAnsi"/>
        </w:rPr>
        <w:t xml:space="preserve">Elie Wiesel was born in 1928 in Sighet, a border town of about 120,000 people.  It is a town with a long and complicated history. After World War I, it was a part of </w:t>
      </w:r>
      <w:smartTag w:uri="urn:schemas-microsoft-com:office:smarttags" w:element="country-region">
        <w:r w:rsidRPr="007D6DD1">
          <w:rPr>
            <w:rFonts w:asciiTheme="minorHAnsi" w:hAnsiTheme="minorHAnsi" w:cstheme="minorHAnsi"/>
          </w:rPr>
          <w:t>Hungary</w:t>
        </w:r>
      </w:smartTag>
      <w:r w:rsidRPr="007D6DD1">
        <w:rPr>
          <w:rFonts w:asciiTheme="minorHAnsi" w:hAnsiTheme="minorHAnsi" w:cstheme="minorHAnsi"/>
        </w:rPr>
        <w:t xml:space="preserve">, then handed over to </w:t>
      </w:r>
      <w:smartTag w:uri="urn:schemas-microsoft-com:office:smarttags" w:element="country-region">
        <w:r w:rsidRPr="007D6DD1">
          <w:rPr>
            <w:rFonts w:asciiTheme="minorHAnsi" w:hAnsiTheme="minorHAnsi" w:cstheme="minorHAnsi"/>
          </w:rPr>
          <w:t>Romania</w:t>
        </w:r>
      </w:smartTag>
      <w:r w:rsidRPr="007D6DD1">
        <w:rPr>
          <w:rFonts w:asciiTheme="minorHAnsi" w:hAnsiTheme="minorHAnsi" w:cstheme="minorHAnsi"/>
        </w:rPr>
        <w:t xml:space="preserve">, and then taken back by </w:t>
      </w:r>
      <w:smartTag w:uri="urn:schemas-microsoft-com:office:smarttags" w:element="country-region">
        <w:smartTag w:uri="urn:schemas-microsoft-com:office:smarttags" w:element="place">
          <w:r w:rsidRPr="007D6DD1">
            <w:rPr>
              <w:rFonts w:asciiTheme="minorHAnsi" w:hAnsiTheme="minorHAnsi" w:cstheme="minorHAnsi"/>
            </w:rPr>
            <w:t>Hungary</w:t>
          </w:r>
        </w:smartTag>
      </w:smartTag>
      <w:r w:rsidRPr="007D6DD1">
        <w:rPr>
          <w:rFonts w:asciiTheme="minorHAnsi" w:hAnsiTheme="minorHAnsi" w:cstheme="minorHAnsi"/>
        </w:rPr>
        <w:t xml:space="preserve"> at the beginning of World War II. During the war, the town became part of Hitler’s Third Reich. After the war, it was under Russian rule for a time and then turned over to </w:t>
      </w:r>
      <w:smartTag w:uri="urn:schemas-microsoft-com:office:smarttags" w:element="country-region">
        <w:smartTag w:uri="urn:schemas-microsoft-com:office:smarttags" w:element="place">
          <w:r w:rsidRPr="007D6DD1">
            <w:rPr>
              <w:rFonts w:asciiTheme="minorHAnsi" w:hAnsiTheme="minorHAnsi" w:cstheme="minorHAnsi"/>
            </w:rPr>
            <w:t>Romania</w:t>
          </w:r>
        </w:smartTag>
      </w:smartTag>
      <w:r w:rsidRPr="007D6DD1">
        <w:rPr>
          <w:rFonts w:asciiTheme="minorHAnsi" w:hAnsiTheme="minorHAnsi" w:cstheme="minorHAnsi"/>
        </w:rPr>
        <w:t>.</w:t>
      </w:r>
    </w:p>
    <w:p w14:paraId="51E037CE" w14:textId="77777777" w:rsidR="007D6DD1" w:rsidRPr="007D6DD1" w:rsidRDefault="007D6DD1" w:rsidP="007D6DD1">
      <w:pPr>
        <w:rPr>
          <w:rFonts w:asciiTheme="minorHAnsi" w:hAnsiTheme="minorHAnsi" w:cstheme="minorHAnsi"/>
        </w:rPr>
      </w:pPr>
    </w:p>
    <w:p w14:paraId="21C9A8D0"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Wiesel grew up in the Jewish section of Sighet. His father </w:t>
      </w:r>
      <w:proofErr w:type="spellStart"/>
      <w:r w:rsidRPr="007D6DD1">
        <w:rPr>
          <w:rFonts w:asciiTheme="minorHAnsi" w:hAnsiTheme="minorHAnsi" w:cstheme="minorHAnsi"/>
        </w:rPr>
        <w:t>Shlomo</w:t>
      </w:r>
      <w:proofErr w:type="spellEnd"/>
      <w:r w:rsidRPr="007D6DD1">
        <w:rPr>
          <w:rFonts w:asciiTheme="minorHAnsi" w:hAnsiTheme="minorHAnsi" w:cstheme="minorHAnsi"/>
        </w:rPr>
        <w:t>, was a shopkeeper who was deeply involved in the Jewish community. He wanted his only son (Elie Wiesel had three sisters) to be as practical as he himself was. The boy’s mother, a well-educated woman, encouraged him to be pious. She would have liked for her son to become a rabbi. As a boy, Wiesel felt closer to his mother than his father. He immersed himself in religious studies and dreamed of becoming a scholar.</w:t>
      </w:r>
    </w:p>
    <w:p w14:paraId="505DF845" w14:textId="77777777" w:rsidR="007D6DD1" w:rsidRPr="007D6DD1" w:rsidRDefault="007D6DD1" w:rsidP="007D6DD1">
      <w:pPr>
        <w:jc w:val="both"/>
        <w:rPr>
          <w:rFonts w:asciiTheme="minorHAnsi" w:hAnsiTheme="minorHAnsi" w:cstheme="minorHAnsi"/>
        </w:rPr>
      </w:pPr>
    </w:p>
    <w:p w14:paraId="400A5E8F"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Then in March of 1944, the Germans entered </w:t>
      </w:r>
      <w:smartTag w:uri="urn:schemas-microsoft-com:office:smarttags" w:element="country-region">
        <w:smartTag w:uri="urn:schemas-microsoft-com:office:smarttags" w:element="place">
          <w:r w:rsidRPr="007D6DD1">
            <w:rPr>
              <w:rFonts w:asciiTheme="minorHAnsi" w:hAnsiTheme="minorHAnsi" w:cstheme="minorHAnsi"/>
            </w:rPr>
            <w:t>Hungary</w:t>
          </w:r>
        </w:smartTag>
      </w:smartTag>
      <w:r w:rsidRPr="007D6DD1">
        <w:rPr>
          <w:rFonts w:asciiTheme="minorHAnsi" w:hAnsiTheme="minorHAnsi" w:cstheme="minorHAnsi"/>
        </w:rPr>
        <w:t xml:space="preserve"> and the boy’s life changed forever. Within a month, the Nazis were deporting thousands of Jews from </w:t>
      </w:r>
      <w:smartTag w:uri="urn:schemas-microsoft-com:office:smarttags" w:element="place">
        <w:r w:rsidRPr="007D6DD1">
          <w:rPr>
            <w:rFonts w:asciiTheme="minorHAnsi" w:hAnsiTheme="minorHAnsi" w:cstheme="minorHAnsi"/>
          </w:rPr>
          <w:t>Transylvania</w:t>
        </w:r>
      </w:smartTag>
      <w:r w:rsidRPr="007D6DD1">
        <w:rPr>
          <w:rFonts w:asciiTheme="minorHAnsi" w:hAnsiTheme="minorHAnsi" w:cstheme="minorHAnsi"/>
        </w:rPr>
        <w:t xml:space="preserve">, including about fifteen thousand from Sighet and eighteen thousand from neighboring villages. Wiesel, at the age of fifteen, was among those shipped to </w:t>
      </w:r>
      <w:smartTag w:uri="urn:schemas-microsoft-com:office:smarttags" w:element="place">
        <w:r w:rsidRPr="007D6DD1">
          <w:rPr>
            <w:rFonts w:asciiTheme="minorHAnsi" w:hAnsiTheme="minorHAnsi" w:cstheme="minorHAnsi"/>
          </w:rPr>
          <w:t>Auschwitz</w:t>
        </w:r>
      </w:smartTag>
      <w:r w:rsidRPr="007D6DD1">
        <w:rPr>
          <w:rFonts w:asciiTheme="minorHAnsi" w:hAnsiTheme="minorHAnsi" w:cstheme="minorHAnsi"/>
        </w:rPr>
        <w:t xml:space="preserve"> along with his parents and sisters. Read his memoir </w:t>
      </w:r>
      <w:r w:rsidRPr="007D6DD1">
        <w:rPr>
          <w:rFonts w:asciiTheme="minorHAnsi" w:hAnsiTheme="minorHAnsi" w:cstheme="minorHAnsi"/>
          <w:i/>
        </w:rPr>
        <w:t>Night</w:t>
      </w:r>
      <w:r w:rsidRPr="007D6DD1">
        <w:rPr>
          <w:rFonts w:asciiTheme="minorHAnsi" w:hAnsiTheme="minorHAnsi" w:cstheme="minorHAnsi"/>
        </w:rPr>
        <w:t xml:space="preserve"> to learn the fate of each member of his family.</w:t>
      </w:r>
    </w:p>
    <w:p w14:paraId="68DA7893" w14:textId="77777777" w:rsidR="007D6DD1" w:rsidRPr="007D6DD1" w:rsidRDefault="007D6DD1" w:rsidP="007D6DD1">
      <w:pPr>
        <w:jc w:val="both"/>
        <w:rPr>
          <w:rFonts w:asciiTheme="minorHAnsi" w:hAnsiTheme="minorHAnsi" w:cstheme="minorHAnsi"/>
        </w:rPr>
      </w:pPr>
    </w:p>
    <w:p w14:paraId="20509D6F"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After the war, Wiesel was sent to </w:t>
      </w:r>
      <w:smartTag w:uri="urn:schemas-microsoft-com:office:smarttags" w:element="country-region">
        <w:smartTag w:uri="urn:schemas-microsoft-com:office:smarttags" w:element="place">
          <w:r w:rsidRPr="007D6DD1">
            <w:rPr>
              <w:rFonts w:asciiTheme="minorHAnsi" w:hAnsiTheme="minorHAnsi" w:cstheme="minorHAnsi"/>
            </w:rPr>
            <w:t>France</w:t>
          </w:r>
        </w:smartTag>
      </w:smartTag>
      <w:r w:rsidRPr="007D6DD1">
        <w:rPr>
          <w:rFonts w:asciiTheme="minorHAnsi" w:hAnsiTheme="minorHAnsi" w:cstheme="minorHAnsi"/>
        </w:rPr>
        <w:t xml:space="preserve"> along with four hundred other child refugees. At the border, the children were asked if they wanted to become French citizens. Wiesel, unable to understand the question, did not respond. As a result, he was stateless until 1963, when he became a </w:t>
      </w:r>
      <w:smartTag w:uri="urn:schemas-microsoft-com:office:smarttags" w:element="country-region">
        <w:smartTag w:uri="urn:schemas-microsoft-com:office:smarttags" w:element="place">
          <w:r w:rsidRPr="007D6DD1">
            <w:rPr>
              <w:rFonts w:asciiTheme="minorHAnsi" w:hAnsiTheme="minorHAnsi" w:cstheme="minorHAnsi"/>
            </w:rPr>
            <w:t>U.S.</w:t>
          </w:r>
        </w:smartTag>
      </w:smartTag>
      <w:r w:rsidRPr="007D6DD1">
        <w:rPr>
          <w:rFonts w:asciiTheme="minorHAnsi" w:hAnsiTheme="minorHAnsi" w:cstheme="minorHAnsi"/>
        </w:rPr>
        <w:t xml:space="preserve"> citizen. Over the next few years, Wiesel studied French, continued his Jewish studies, and took classes in philosophy and literature. He supported himself by torturing in Yiddish, Hebrew, and the Bible.</w:t>
      </w:r>
    </w:p>
    <w:p w14:paraId="4FB472BB" w14:textId="77777777" w:rsidR="007D6DD1" w:rsidRPr="007D6DD1" w:rsidRDefault="007D6DD1" w:rsidP="007D6DD1">
      <w:pPr>
        <w:jc w:val="both"/>
        <w:rPr>
          <w:rFonts w:asciiTheme="minorHAnsi" w:hAnsiTheme="minorHAnsi" w:cstheme="minorHAnsi"/>
        </w:rPr>
      </w:pPr>
    </w:p>
    <w:p w14:paraId="58A24DBE"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For Wiesel, the French language offered a “new beginning, a new possibility, a new world.” Although he eventually became a reporter who wrote articles in Hebrew, Yiddish, and English (which he learned in 1952 on a trip to </w:t>
      </w:r>
      <w:smartTag w:uri="urn:schemas-microsoft-com:office:smarttags" w:element="country-region">
        <w:smartTag w:uri="urn:schemas-microsoft-com:office:smarttags" w:element="place">
          <w:r w:rsidRPr="007D6DD1">
            <w:rPr>
              <w:rFonts w:asciiTheme="minorHAnsi" w:hAnsiTheme="minorHAnsi" w:cstheme="minorHAnsi"/>
            </w:rPr>
            <w:t>India</w:t>
          </w:r>
        </w:smartTag>
      </w:smartTag>
      <w:r w:rsidRPr="007D6DD1">
        <w:rPr>
          <w:rFonts w:asciiTheme="minorHAnsi" w:hAnsiTheme="minorHAnsi" w:cstheme="minorHAnsi"/>
        </w:rPr>
        <w:t xml:space="preserve">), all of his books except </w:t>
      </w:r>
      <w:r w:rsidRPr="007D6DD1">
        <w:rPr>
          <w:rFonts w:asciiTheme="minorHAnsi" w:hAnsiTheme="minorHAnsi" w:cstheme="minorHAnsi"/>
          <w:i/>
        </w:rPr>
        <w:t>Night</w:t>
      </w:r>
      <w:r w:rsidRPr="007D6DD1">
        <w:rPr>
          <w:rFonts w:asciiTheme="minorHAnsi" w:hAnsiTheme="minorHAnsi" w:cstheme="minorHAnsi"/>
        </w:rPr>
        <w:t xml:space="preserve"> have been written in French. And it was a Frenchman who first encouraged him to tell his story. On one assignment reporter to write about his experiences but also helped him find a publisher. Two years later, Wiesel completed the first version of </w:t>
      </w:r>
      <w:r w:rsidRPr="007D6DD1">
        <w:rPr>
          <w:rFonts w:asciiTheme="minorHAnsi" w:hAnsiTheme="minorHAnsi" w:cstheme="minorHAnsi"/>
          <w:i/>
        </w:rPr>
        <w:t>Night</w:t>
      </w:r>
      <w:r w:rsidRPr="007D6DD1">
        <w:rPr>
          <w:rFonts w:asciiTheme="minorHAnsi" w:hAnsiTheme="minorHAnsi" w:cstheme="minorHAnsi"/>
        </w:rPr>
        <w:t>. After it was condensed and translated form Yiddish into French, Mauriac wrote the foreword.</w:t>
      </w:r>
    </w:p>
    <w:p w14:paraId="658D5BBF"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The publication of </w:t>
      </w:r>
      <w:r w:rsidRPr="007D6DD1">
        <w:rPr>
          <w:rFonts w:asciiTheme="minorHAnsi" w:hAnsiTheme="minorHAnsi" w:cstheme="minorHAnsi"/>
          <w:i/>
        </w:rPr>
        <w:t>Night</w:t>
      </w:r>
      <w:r w:rsidRPr="007D6DD1">
        <w:rPr>
          <w:rFonts w:asciiTheme="minorHAnsi" w:hAnsiTheme="minorHAnsi" w:cstheme="minorHAnsi"/>
        </w:rPr>
        <w:t xml:space="preserve"> marked the beginning of Wiesel’s literary career. Since then, he has written more than thirty-five books. After their marriage in 1968, his wife, Marion, served as his English translator. The </w:t>
      </w:r>
      <w:proofErr w:type="spellStart"/>
      <w:r w:rsidRPr="007D6DD1">
        <w:rPr>
          <w:rFonts w:asciiTheme="minorHAnsi" w:hAnsiTheme="minorHAnsi" w:cstheme="minorHAnsi"/>
        </w:rPr>
        <w:t>Wiesels</w:t>
      </w:r>
      <w:proofErr w:type="spellEnd"/>
      <w:r w:rsidRPr="007D6DD1">
        <w:rPr>
          <w:rFonts w:asciiTheme="minorHAnsi" w:hAnsiTheme="minorHAnsi" w:cstheme="minorHAnsi"/>
        </w:rPr>
        <w:t xml:space="preserve"> live in </w:t>
      </w:r>
      <w:smartTag w:uri="urn:schemas-microsoft-com:office:smarttags" w:element="City">
        <w:smartTag w:uri="urn:schemas-microsoft-com:office:smarttags" w:element="place">
          <w:r w:rsidRPr="007D6DD1">
            <w:rPr>
              <w:rFonts w:asciiTheme="minorHAnsi" w:hAnsiTheme="minorHAnsi" w:cstheme="minorHAnsi"/>
            </w:rPr>
            <w:t>New York City</w:t>
          </w:r>
        </w:smartTag>
      </w:smartTag>
      <w:r w:rsidRPr="007D6DD1">
        <w:rPr>
          <w:rFonts w:asciiTheme="minorHAnsi" w:hAnsiTheme="minorHAnsi" w:cstheme="minorHAnsi"/>
        </w:rPr>
        <w:t xml:space="preserve"> with their son, Elisha. Today, Wiesel is not only a writer but also a teacher. He is Andrew W. Mellon Professor in the Humanities and University Professor at </w:t>
      </w:r>
      <w:smartTag w:uri="urn:schemas-microsoft-com:office:smarttags" w:element="place">
        <w:smartTag w:uri="urn:schemas-microsoft-com:office:smarttags" w:element="PlaceName">
          <w:r w:rsidRPr="007D6DD1">
            <w:rPr>
              <w:rFonts w:asciiTheme="minorHAnsi" w:hAnsiTheme="minorHAnsi" w:cstheme="minorHAnsi"/>
            </w:rPr>
            <w:t>Boston</w:t>
          </w:r>
        </w:smartTag>
        <w:r w:rsidRPr="007D6DD1">
          <w:rPr>
            <w:rFonts w:asciiTheme="minorHAnsi" w:hAnsiTheme="minorHAnsi" w:cstheme="minorHAnsi"/>
          </w:rPr>
          <w:t xml:space="preserve"> </w:t>
        </w:r>
        <w:smartTag w:uri="urn:schemas-microsoft-com:office:smarttags" w:element="PlaceType">
          <w:r w:rsidRPr="007D6DD1">
            <w:rPr>
              <w:rFonts w:asciiTheme="minorHAnsi" w:hAnsiTheme="minorHAnsi" w:cstheme="minorHAnsi"/>
            </w:rPr>
            <w:t>University</w:t>
          </w:r>
        </w:smartTag>
      </w:smartTag>
      <w:r w:rsidRPr="007D6DD1">
        <w:rPr>
          <w:rFonts w:asciiTheme="minorHAnsi" w:hAnsiTheme="minorHAnsi" w:cstheme="minorHAnsi"/>
        </w:rPr>
        <w:t xml:space="preserve">. He is also an observant Jew who continues to be a witness to history. He has spoken out repeatedly against injustices wherever they occur in the world. Over the years, he has received many awards for his work, including the Presidential Medal of Freedom, the </w:t>
      </w:r>
      <w:smartTag w:uri="urn:schemas-microsoft-com:office:smarttags" w:element="country-region">
        <w:smartTag w:uri="urn:schemas-microsoft-com:office:smarttags" w:element="place">
          <w:r w:rsidRPr="007D6DD1">
            <w:rPr>
              <w:rFonts w:asciiTheme="minorHAnsi" w:hAnsiTheme="minorHAnsi" w:cstheme="minorHAnsi"/>
            </w:rPr>
            <w:t>United States</w:t>
          </w:r>
        </w:smartTag>
      </w:smartTag>
      <w:r w:rsidRPr="007D6DD1">
        <w:rPr>
          <w:rFonts w:asciiTheme="minorHAnsi" w:hAnsiTheme="minorHAnsi" w:cstheme="minorHAnsi"/>
        </w:rPr>
        <w:t xml:space="preserve"> Congressional gold Medal, the French Legion of Honor, an in 1986, the Nobel Peace Prize. In presenting the award, </w:t>
      </w:r>
      <w:proofErr w:type="spellStart"/>
      <w:r w:rsidRPr="007D6DD1">
        <w:rPr>
          <w:rFonts w:asciiTheme="minorHAnsi" w:hAnsiTheme="minorHAnsi" w:cstheme="minorHAnsi"/>
        </w:rPr>
        <w:t>Egil</w:t>
      </w:r>
      <w:proofErr w:type="spellEnd"/>
      <w:r w:rsidRPr="007D6DD1">
        <w:rPr>
          <w:rFonts w:asciiTheme="minorHAnsi" w:hAnsiTheme="minorHAnsi" w:cstheme="minorHAnsi"/>
        </w:rPr>
        <w:t xml:space="preserve"> </w:t>
      </w:r>
      <w:proofErr w:type="spellStart"/>
      <w:r w:rsidRPr="007D6DD1">
        <w:rPr>
          <w:rFonts w:asciiTheme="minorHAnsi" w:hAnsiTheme="minorHAnsi" w:cstheme="minorHAnsi"/>
        </w:rPr>
        <w:t>Aarvik</w:t>
      </w:r>
      <w:proofErr w:type="spellEnd"/>
      <w:r w:rsidRPr="007D6DD1">
        <w:rPr>
          <w:rFonts w:asciiTheme="minorHAnsi" w:hAnsiTheme="minorHAnsi" w:cstheme="minorHAnsi"/>
        </w:rPr>
        <w:t>, the chair of the Nobel Committee, said the following of Wiesel:</w:t>
      </w:r>
    </w:p>
    <w:p w14:paraId="7B059389"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ab/>
      </w:r>
    </w:p>
    <w:p w14:paraId="1FF9F737" w14:textId="7153A61C" w:rsidR="007D6DD1" w:rsidRDefault="007D6DD1" w:rsidP="007D6DD1">
      <w:pPr>
        <w:rPr>
          <w:rFonts w:asciiTheme="minorHAnsi" w:hAnsiTheme="minorHAnsi" w:cstheme="minorHAnsi"/>
          <w:i/>
        </w:rPr>
      </w:pPr>
      <w:r w:rsidRPr="007D6DD1">
        <w:rPr>
          <w:rFonts w:asciiTheme="minorHAnsi" w:hAnsiTheme="minorHAnsi" w:cstheme="minorHAnsi"/>
          <w:i/>
        </w:rPr>
        <w:lastRenderedPageBreak/>
        <w:t>His mission is not to gain the world’s sympathy for the victims or the survivors. His aim is to awaken our conscience. Our indifference to evil makes us partners in the crime. This is the reason for his attack on indifference and his insistence on measures aimed at preventing a new Holocaust. We know that the unimaginable has happened. What are we doing now to prevent its happening again?</w:t>
      </w:r>
    </w:p>
    <w:p w14:paraId="31187210" w14:textId="77777777" w:rsidR="007D6DD1" w:rsidRPr="007D6DD1" w:rsidRDefault="007D6DD1" w:rsidP="007D6DD1">
      <w:pPr>
        <w:rPr>
          <w:rFonts w:asciiTheme="minorHAnsi" w:hAnsiTheme="minorHAnsi" w:cstheme="minorHAnsi"/>
          <w:i/>
        </w:rPr>
      </w:pPr>
    </w:p>
    <w:p w14:paraId="538DC9FA" w14:textId="59EF3722" w:rsidR="007D6DD1" w:rsidRPr="007D6DD1" w:rsidRDefault="007D6DD1" w:rsidP="007D6DD1">
      <w:pPr>
        <w:rPr>
          <w:rFonts w:asciiTheme="minorHAnsi" w:hAnsiTheme="minorHAnsi" w:cstheme="minorHAnsi"/>
          <w:i/>
        </w:rPr>
      </w:pPr>
      <w:r w:rsidRPr="007D6DD1">
        <w:rPr>
          <w:rFonts w:asciiTheme="minorHAnsi" w:hAnsiTheme="minorHAnsi" w:cstheme="minorHAnsi"/>
          <w:i/>
        </w:rPr>
        <w:t>Through his books Elie Wiesel has given us not only an eyewitness account of what happened, but also an analysis of the evil powers which lay behind the events. His main concern is the question of what measures we can take to prevent a recurrence of these events.</w:t>
      </w:r>
    </w:p>
    <w:p w14:paraId="018A633A" w14:textId="77777777" w:rsidR="007D6DD1" w:rsidRPr="007D6DD1" w:rsidRDefault="007D6DD1" w:rsidP="007D6DD1">
      <w:pPr>
        <w:rPr>
          <w:rFonts w:asciiTheme="minorHAnsi" w:hAnsiTheme="minorHAnsi" w:cstheme="minorHAnsi"/>
        </w:rPr>
      </w:pPr>
    </w:p>
    <w:p w14:paraId="350D4EA9" w14:textId="50A60089" w:rsidR="007D6DD1" w:rsidRDefault="007D6DD1" w:rsidP="007D6DD1">
      <w:pPr>
        <w:rPr>
          <w:rFonts w:asciiTheme="minorHAnsi" w:hAnsiTheme="minorHAnsi" w:cstheme="minorHAnsi"/>
        </w:rPr>
      </w:pPr>
      <w:r w:rsidRPr="007D6DD1">
        <w:rPr>
          <w:rFonts w:asciiTheme="minorHAnsi" w:hAnsiTheme="minorHAnsi" w:cstheme="minorHAnsi"/>
        </w:rPr>
        <w:t>By the 1990s, Wiesel was expressing his concern by traveling to war-torn countries to call attention to the violations of basic human rights.</w:t>
      </w:r>
    </w:p>
    <w:p w14:paraId="0B6F6D87" w14:textId="1090A859" w:rsidR="007D6DD1" w:rsidRDefault="007D6DD1" w:rsidP="007D6DD1">
      <w:pPr>
        <w:rPr>
          <w:rFonts w:asciiTheme="minorHAnsi" w:hAnsiTheme="minorHAnsi" w:cstheme="minorHAnsi"/>
        </w:rPr>
      </w:pPr>
    </w:p>
    <w:p w14:paraId="18971974" w14:textId="030567DD" w:rsidR="00C26B31" w:rsidRDefault="00C26B31" w:rsidP="007D6DD1">
      <w:pPr>
        <w:rPr>
          <w:rFonts w:asciiTheme="minorHAnsi" w:hAnsiTheme="minorHAnsi" w:cstheme="minorHAnsi"/>
        </w:rPr>
      </w:pPr>
    </w:p>
    <w:p w14:paraId="36F1AF2A" w14:textId="77777777" w:rsidR="00C26B31" w:rsidRPr="00C26B31" w:rsidRDefault="00C26B31" w:rsidP="00C26B31">
      <w:pPr>
        <w:jc w:val="center"/>
        <w:rPr>
          <w:rFonts w:asciiTheme="minorHAnsi" w:hAnsiTheme="minorHAnsi" w:cstheme="minorHAnsi"/>
          <w:sz w:val="36"/>
        </w:rPr>
      </w:pPr>
      <w:r w:rsidRPr="00C26B31">
        <w:rPr>
          <w:rStyle w:val="Strong"/>
          <w:rFonts w:asciiTheme="minorHAnsi" w:hAnsiTheme="minorHAnsi" w:cstheme="minorHAnsi"/>
          <w:i/>
          <w:iCs/>
          <w:sz w:val="36"/>
        </w:rPr>
        <w:t>Night</w:t>
      </w:r>
      <w:r w:rsidRPr="00C26B31">
        <w:rPr>
          <w:rStyle w:val="Strong"/>
          <w:rFonts w:asciiTheme="minorHAnsi" w:hAnsiTheme="minorHAnsi" w:cstheme="minorHAnsi"/>
          <w:sz w:val="36"/>
        </w:rPr>
        <w:t xml:space="preserve"> and "First They Came for the Jews" </w:t>
      </w:r>
      <w:r w:rsidRPr="00C26B31">
        <w:rPr>
          <w:rFonts w:asciiTheme="minorHAnsi" w:hAnsiTheme="minorHAnsi" w:cstheme="minorHAnsi"/>
          <w:sz w:val="36"/>
        </w:rPr>
        <w:br/>
      </w:r>
      <w:r w:rsidRPr="00C26B31">
        <w:rPr>
          <w:rStyle w:val="HTMLTypewriter"/>
          <w:rFonts w:asciiTheme="minorHAnsi" w:hAnsiTheme="minorHAnsi" w:cstheme="minorHAnsi"/>
          <w:sz w:val="36"/>
        </w:rPr>
        <w:t xml:space="preserve">By Pastor Martin </w:t>
      </w:r>
      <w:proofErr w:type="spellStart"/>
      <w:r w:rsidRPr="00C26B31">
        <w:rPr>
          <w:rStyle w:val="HTMLTypewriter"/>
          <w:rFonts w:asciiTheme="minorHAnsi" w:hAnsiTheme="minorHAnsi" w:cstheme="minorHAnsi"/>
          <w:sz w:val="36"/>
        </w:rPr>
        <w:t>Niemoller</w:t>
      </w:r>
      <w:proofErr w:type="spellEnd"/>
    </w:p>
    <w:p w14:paraId="70D9A955" w14:textId="77777777" w:rsidR="00C26B31" w:rsidRPr="00C26B31" w:rsidRDefault="00C26B31" w:rsidP="00C26B31">
      <w:pPr>
        <w:pStyle w:val="NormalWeb"/>
        <w:spacing w:before="0" w:beforeAutospacing="0" w:after="0" w:afterAutospacing="0"/>
        <w:rPr>
          <w:rStyle w:val="Strong"/>
          <w:rFonts w:asciiTheme="minorHAnsi" w:hAnsiTheme="minorHAnsi" w:cstheme="minorHAnsi"/>
          <w:b w:val="0"/>
          <w:bCs w:val="0"/>
          <w:szCs w:val="20"/>
        </w:rPr>
      </w:pPr>
    </w:p>
    <w:p w14:paraId="6942223B" w14:textId="36855D7D" w:rsidR="00C26B31" w:rsidRPr="00C26B31" w:rsidRDefault="00C26B31" w:rsidP="00C26B31">
      <w:pPr>
        <w:pStyle w:val="NormalWeb"/>
        <w:spacing w:before="0" w:beforeAutospacing="0" w:after="0" w:afterAutospacing="0"/>
        <w:rPr>
          <w:rStyle w:val="Strong"/>
          <w:rFonts w:asciiTheme="minorHAnsi" w:hAnsiTheme="minorHAnsi" w:cstheme="minorHAnsi"/>
          <w:b w:val="0"/>
          <w:bCs w:val="0"/>
          <w:szCs w:val="20"/>
        </w:rPr>
      </w:pPr>
      <w:r w:rsidRPr="00C26B31">
        <w:rPr>
          <w:rFonts w:asciiTheme="minorHAnsi" w:hAnsiTheme="minorHAnsi" w:cstheme="minorHAnsi"/>
          <w:noProof/>
          <w:szCs w:val="20"/>
        </w:rPr>
        <w:drawing>
          <wp:anchor distT="0" distB="0" distL="0" distR="0" simplePos="0" relativeHeight="251668480" behindDoc="0" locked="0" layoutInCell="1" allowOverlap="0" wp14:anchorId="43903794" wp14:editId="65E8FED7">
            <wp:simplePos x="0" y="0"/>
            <wp:positionH relativeFrom="column">
              <wp:posOffset>3206115</wp:posOffset>
            </wp:positionH>
            <wp:positionV relativeFrom="line">
              <wp:posOffset>17145</wp:posOffset>
            </wp:positionV>
            <wp:extent cx="2857500" cy="2200275"/>
            <wp:effectExtent l="0" t="0" r="0" b="9525"/>
            <wp:wrapNone/>
            <wp:docPr id="8" name="Picture 8" descr="&quot;The smallest minority on earth is the individual. Those who deny individual rights cannot claim to be defenders of minorities.&quot; - Ayn 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The smallest minority on earth is the individual. Those who deny individual rights cannot claim to be defenders of minorities.&quot; - Ayn R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B31">
        <w:rPr>
          <w:rStyle w:val="Strong"/>
          <w:rFonts w:asciiTheme="minorHAnsi" w:hAnsiTheme="minorHAnsi" w:cstheme="minorHAnsi"/>
          <w:b w:val="0"/>
          <w:bCs w:val="0"/>
          <w:szCs w:val="20"/>
        </w:rPr>
        <w:t xml:space="preserve">First they came for the Jews and </w:t>
      </w:r>
    </w:p>
    <w:p w14:paraId="2928111E" w14:textId="77777777" w:rsidR="00C26B31" w:rsidRPr="00C26B31" w:rsidRDefault="00C26B31" w:rsidP="00C26B31">
      <w:pPr>
        <w:rPr>
          <w:rStyle w:val="Strong"/>
          <w:rFonts w:asciiTheme="minorHAnsi" w:hAnsiTheme="minorHAnsi" w:cstheme="minorHAnsi"/>
          <w:b w:val="0"/>
          <w:bCs w:val="0"/>
          <w:szCs w:val="20"/>
        </w:rPr>
      </w:pPr>
      <w:r w:rsidRPr="00C26B31">
        <w:rPr>
          <w:rStyle w:val="Strong"/>
          <w:rFonts w:asciiTheme="minorHAnsi" w:hAnsiTheme="minorHAnsi" w:cstheme="minorHAnsi"/>
          <w:b w:val="0"/>
          <w:bCs w:val="0"/>
          <w:szCs w:val="20"/>
        </w:rPr>
        <w:t xml:space="preserve">I did not speak out </w:t>
      </w:r>
    </w:p>
    <w:p w14:paraId="01258405" w14:textId="77777777" w:rsidR="00C26B31" w:rsidRPr="00C26B31" w:rsidRDefault="00C26B31" w:rsidP="00C26B31">
      <w:pPr>
        <w:rPr>
          <w:rStyle w:val="Strong"/>
          <w:rFonts w:asciiTheme="minorHAnsi" w:hAnsiTheme="minorHAnsi" w:cstheme="minorHAnsi"/>
          <w:b w:val="0"/>
          <w:bCs w:val="0"/>
          <w:szCs w:val="20"/>
        </w:rPr>
      </w:pPr>
      <w:r w:rsidRPr="00C26B31">
        <w:rPr>
          <w:rStyle w:val="Strong"/>
          <w:rFonts w:asciiTheme="minorHAnsi" w:hAnsiTheme="minorHAnsi" w:cstheme="minorHAnsi"/>
          <w:b w:val="0"/>
          <w:bCs w:val="0"/>
          <w:szCs w:val="20"/>
        </w:rPr>
        <w:t>because I was not a Jew.</w:t>
      </w:r>
      <w:r w:rsidRPr="00C26B31">
        <w:rPr>
          <w:rFonts w:asciiTheme="minorHAnsi" w:hAnsiTheme="minorHAnsi" w:cstheme="minorHAnsi"/>
          <w:szCs w:val="20"/>
        </w:rPr>
        <w:br/>
      </w:r>
      <w:r w:rsidRPr="00C26B31">
        <w:rPr>
          <w:rFonts w:asciiTheme="minorHAnsi" w:hAnsiTheme="minorHAnsi" w:cstheme="minorHAnsi"/>
          <w:szCs w:val="20"/>
        </w:rPr>
        <w:br/>
      </w:r>
      <w:r w:rsidRPr="00C26B31">
        <w:rPr>
          <w:rStyle w:val="Strong"/>
          <w:rFonts w:asciiTheme="minorHAnsi" w:hAnsiTheme="minorHAnsi" w:cstheme="minorHAnsi"/>
          <w:b w:val="0"/>
          <w:bCs w:val="0"/>
          <w:szCs w:val="20"/>
        </w:rPr>
        <w:t xml:space="preserve">Then they came for the Communists </w:t>
      </w:r>
    </w:p>
    <w:p w14:paraId="1746584F" w14:textId="77777777" w:rsidR="00C26B31" w:rsidRPr="00C26B31" w:rsidRDefault="00C26B31" w:rsidP="00C26B31">
      <w:pPr>
        <w:rPr>
          <w:rStyle w:val="Strong"/>
          <w:rFonts w:asciiTheme="minorHAnsi" w:hAnsiTheme="minorHAnsi" w:cstheme="minorHAnsi"/>
          <w:b w:val="0"/>
          <w:bCs w:val="0"/>
          <w:szCs w:val="20"/>
        </w:rPr>
      </w:pPr>
      <w:r w:rsidRPr="00C26B31">
        <w:rPr>
          <w:rStyle w:val="Strong"/>
          <w:rFonts w:asciiTheme="minorHAnsi" w:hAnsiTheme="minorHAnsi" w:cstheme="minorHAnsi"/>
          <w:b w:val="0"/>
          <w:bCs w:val="0"/>
          <w:szCs w:val="20"/>
        </w:rPr>
        <w:t xml:space="preserve">and I did not speak out </w:t>
      </w:r>
    </w:p>
    <w:p w14:paraId="00B693CA" w14:textId="77777777" w:rsidR="00C26B31" w:rsidRPr="00C26B31" w:rsidRDefault="00C26B31" w:rsidP="00C26B31">
      <w:pPr>
        <w:rPr>
          <w:rStyle w:val="Strong"/>
          <w:rFonts w:asciiTheme="minorHAnsi" w:hAnsiTheme="minorHAnsi" w:cstheme="minorHAnsi"/>
          <w:b w:val="0"/>
          <w:bCs w:val="0"/>
          <w:szCs w:val="20"/>
        </w:rPr>
      </w:pPr>
      <w:r w:rsidRPr="00C26B31">
        <w:rPr>
          <w:rStyle w:val="Strong"/>
          <w:rFonts w:asciiTheme="minorHAnsi" w:hAnsiTheme="minorHAnsi" w:cstheme="minorHAnsi"/>
          <w:b w:val="0"/>
          <w:bCs w:val="0"/>
          <w:szCs w:val="20"/>
        </w:rPr>
        <w:t>because I was not a Communist.</w:t>
      </w:r>
      <w:r w:rsidRPr="00C26B31">
        <w:rPr>
          <w:rFonts w:asciiTheme="minorHAnsi" w:hAnsiTheme="minorHAnsi" w:cstheme="minorHAnsi"/>
          <w:szCs w:val="20"/>
        </w:rPr>
        <w:br/>
      </w:r>
      <w:r w:rsidRPr="00C26B31">
        <w:rPr>
          <w:rFonts w:asciiTheme="minorHAnsi" w:hAnsiTheme="minorHAnsi" w:cstheme="minorHAnsi"/>
          <w:szCs w:val="20"/>
        </w:rPr>
        <w:br/>
      </w:r>
      <w:r w:rsidRPr="00C26B31">
        <w:rPr>
          <w:rStyle w:val="Strong"/>
          <w:rFonts w:asciiTheme="minorHAnsi" w:hAnsiTheme="minorHAnsi" w:cstheme="minorHAnsi"/>
          <w:b w:val="0"/>
          <w:bCs w:val="0"/>
          <w:szCs w:val="20"/>
        </w:rPr>
        <w:t xml:space="preserve">Then they came for the trade unionists </w:t>
      </w:r>
    </w:p>
    <w:p w14:paraId="77505720" w14:textId="77777777" w:rsidR="00C26B31" w:rsidRPr="00C26B31" w:rsidRDefault="00C26B31" w:rsidP="00C26B31">
      <w:pPr>
        <w:rPr>
          <w:rStyle w:val="Strong"/>
          <w:rFonts w:asciiTheme="minorHAnsi" w:hAnsiTheme="minorHAnsi" w:cstheme="minorHAnsi"/>
          <w:b w:val="0"/>
          <w:bCs w:val="0"/>
          <w:szCs w:val="20"/>
        </w:rPr>
      </w:pPr>
      <w:r w:rsidRPr="00C26B31">
        <w:rPr>
          <w:rStyle w:val="Strong"/>
          <w:rFonts w:asciiTheme="minorHAnsi" w:hAnsiTheme="minorHAnsi" w:cstheme="minorHAnsi"/>
          <w:b w:val="0"/>
          <w:bCs w:val="0"/>
          <w:szCs w:val="20"/>
        </w:rPr>
        <w:t xml:space="preserve">and I did not speak out </w:t>
      </w:r>
    </w:p>
    <w:p w14:paraId="602B6BA9" w14:textId="77777777" w:rsidR="00C26B31" w:rsidRPr="00C26B31" w:rsidRDefault="00C26B31" w:rsidP="00C26B31">
      <w:pPr>
        <w:rPr>
          <w:rStyle w:val="Strong"/>
          <w:rFonts w:asciiTheme="minorHAnsi" w:hAnsiTheme="minorHAnsi" w:cstheme="minorHAnsi"/>
          <w:b w:val="0"/>
          <w:bCs w:val="0"/>
          <w:szCs w:val="20"/>
        </w:rPr>
      </w:pPr>
      <w:r w:rsidRPr="00C26B31">
        <w:rPr>
          <w:rStyle w:val="Strong"/>
          <w:rFonts w:asciiTheme="minorHAnsi" w:hAnsiTheme="minorHAnsi" w:cstheme="minorHAnsi"/>
          <w:b w:val="0"/>
          <w:bCs w:val="0"/>
          <w:szCs w:val="20"/>
        </w:rPr>
        <w:t>because I was not a trade unionist.</w:t>
      </w:r>
      <w:r w:rsidRPr="00C26B31">
        <w:rPr>
          <w:rFonts w:asciiTheme="minorHAnsi" w:hAnsiTheme="minorHAnsi" w:cstheme="minorHAnsi"/>
          <w:szCs w:val="20"/>
        </w:rPr>
        <w:br/>
      </w:r>
      <w:r w:rsidRPr="00C26B31">
        <w:rPr>
          <w:rFonts w:asciiTheme="minorHAnsi" w:hAnsiTheme="minorHAnsi" w:cstheme="minorHAnsi"/>
          <w:szCs w:val="20"/>
        </w:rPr>
        <w:br/>
      </w:r>
      <w:r w:rsidRPr="00C26B31">
        <w:rPr>
          <w:rStyle w:val="Strong"/>
          <w:rFonts w:asciiTheme="minorHAnsi" w:hAnsiTheme="minorHAnsi" w:cstheme="minorHAnsi"/>
          <w:b w:val="0"/>
          <w:bCs w:val="0"/>
          <w:szCs w:val="20"/>
        </w:rPr>
        <w:t xml:space="preserve">Then they came for me </w:t>
      </w:r>
    </w:p>
    <w:p w14:paraId="7CCE17EB" w14:textId="10060BB8" w:rsidR="00C26B31" w:rsidRDefault="00C26B31" w:rsidP="00C26B31">
      <w:pPr>
        <w:pStyle w:val="BodyText"/>
        <w:rPr>
          <w:rStyle w:val="Strong"/>
          <w:rFonts w:asciiTheme="minorHAnsi" w:hAnsiTheme="minorHAnsi" w:cstheme="minorHAnsi"/>
          <w:b w:val="0"/>
          <w:bCs w:val="0"/>
          <w:sz w:val="24"/>
          <w:szCs w:val="20"/>
        </w:rPr>
      </w:pPr>
      <w:r w:rsidRPr="00C26B31">
        <w:rPr>
          <w:rStyle w:val="Strong"/>
          <w:rFonts w:asciiTheme="minorHAnsi" w:hAnsiTheme="minorHAnsi" w:cstheme="minorHAnsi"/>
          <w:b w:val="0"/>
          <w:bCs w:val="0"/>
          <w:sz w:val="24"/>
          <w:szCs w:val="20"/>
        </w:rPr>
        <w:t>and there was no one left to speak out for me.</w:t>
      </w:r>
    </w:p>
    <w:p w14:paraId="52FC3A01" w14:textId="314A1FFE" w:rsidR="00530C9D" w:rsidRDefault="00530C9D" w:rsidP="00C26B31">
      <w:pPr>
        <w:pStyle w:val="BodyText"/>
        <w:rPr>
          <w:rStyle w:val="Strong"/>
          <w:rFonts w:asciiTheme="minorHAnsi" w:hAnsiTheme="minorHAnsi" w:cstheme="minorHAnsi"/>
          <w:b w:val="0"/>
          <w:bCs w:val="0"/>
          <w:sz w:val="24"/>
          <w:szCs w:val="20"/>
        </w:rPr>
      </w:pPr>
    </w:p>
    <w:tbl>
      <w:tblPr>
        <w:tblStyle w:val="TableGrid"/>
        <w:tblpPr w:leftFromText="180" w:rightFromText="180" w:vertAnchor="text" w:horzAnchor="margin" w:tblpY="-61"/>
        <w:tblW w:w="0" w:type="auto"/>
        <w:tblLook w:val="04A0" w:firstRow="1" w:lastRow="0" w:firstColumn="1" w:lastColumn="0" w:noHBand="0" w:noVBand="1"/>
      </w:tblPr>
      <w:tblGrid>
        <w:gridCol w:w="10790"/>
      </w:tblGrid>
      <w:tr w:rsidR="005E3703" w14:paraId="5E3DEFD0" w14:textId="77777777" w:rsidTr="005E3703">
        <w:tc>
          <w:tcPr>
            <w:tcW w:w="10790" w:type="dxa"/>
          </w:tcPr>
          <w:p w14:paraId="42939D69" w14:textId="77777777" w:rsidR="005E3703" w:rsidRDefault="005E3703" w:rsidP="005E3703">
            <w:pPr>
              <w:pStyle w:val="BodyText"/>
              <w:jc w:val="center"/>
              <w:rPr>
                <w:rFonts w:asciiTheme="minorHAnsi" w:hAnsiTheme="minorHAnsi" w:cstheme="minorHAnsi"/>
                <w:b/>
                <w:bCs/>
                <w:sz w:val="28"/>
              </w:rPr>
            </w:pPr>
          </w:p>
          <w:p w14:paraId="6601AC9E" w14:textId="7EE216DA" w:rsidR="005E3703" w:rsidRPr="00C26B31" w:rsidRDefault="005E3703" w:rsidP="005E3703">
            <w:pPr>
              <w:pStyle w:val="BodyText"/>
              <w:jc w:val="center"/>
              <w:rPr>
                <w:rFonts w:asciiTheme="minorHAnsi" w:hAnsiTheme="minorHAnsi" w:cstheme="minorHAnsi"/>
                <w:b/>
                <w:bCs/>
                <w:sz w:val="28"/>
              </w:rPr>
            </w:pPr>
            <w:r w:rsidRPr="00C26B31">
              <w:rPr>
                <w:rFonts w:asciiTheme="minorHAnsi" w:hAnsiTheme="minorHAnsi" w:cstheme="minorHAnsi"/>
                <w:b/>
                <w:bCs/>
                <w:sz w:val="28"/>
              </w:rPr>
              <w:t>Author’s Background Information</w:t>
            </w:r>
          </w:p>
          <w:p w14:paraId="69481C90" w14:textId="08F56AB3" w:rsidR="005E3703" w:rsidRPr="00C26B31" w:rsidRDefault="005E3703" w:rsidP="005E3703">
            <w:pPr>
              <w:spacing w:before="100" w:beforeAutospacing="1" w:after="100" w:afterAutospacing="1"/>
              <w:rPr>
                <w:rFonts w:asciiTheme="minorHAnsi" w:hAnsiTheme="minorHAnsi" w:cstheme="minorHAnsi"/>
                <w:sz w:val="22"/>
                <w:szCs w:val="22"/>
                <w:lang w:val="en"/>
              </w:rPr>
            </w:pPr>
            <w:r w:rsidRPr="00C26B31">
              <w:rPr>
                <w:rFonts w:asciiTheme="minorHAnsi" w:hAnsiTheme="minorHAnsi" w:cstheme="minorHAnsi"/>
                <w:b/>
                <w:bCs/>
                <w:sz w:val="22"/>
                <w:szCs w:val="22"/>
                <w:lang w:val="en"/>
              </w:rPr>
              <w:t xml:space="preserve">Friedrich Gustav Emil Martin </w:t>
            </w:r>
            <w:proofErr w:type="spellStart"/>
            <w:r w:rsidRPr="00C26B31">
              <w:rPr>
                <w:rFonts w:asciiTheme="minorHAnsi" w:hAnsiTheme="minorHAnsi" w:cstheme="minorHAnsi"/>
                <w:b/>
                <w:bCs/>
                <w:sz w:val="22"/>
                <w:szCs w:val="22"/>
                <w:lang w:val="en"/>
              </w:rPr>
              <w:t>Niemöller</w:t>
            </w:r>
            <w:proofErr w:type="spellEnd"/>
            <w:r w:rsidRPr="00C26B31">
              <w:rPr>
                <w:rFonts w:asciiTheme="minorHAnsi" w:hAnsiTheme="minorHAnsi" w:cstheme="minorHAnsi"/>
                <w:sz w:val="22"/>
                <w:szCs w:val="22"/>
                <w:lang w:val="en"/>
              </w:rPr>
              <w:t xml:space="preserve"> (14 January 1892 – 6 March 1984) was a prominent </w:t>
            </w:r>
            <w:hyperlink r:id="rId17" w:tooltip="Germany" w:history="1">
              <w:r w:rsidRPr="00C26B31">
                <w:rPr>
                  <w:rFonts w:asciiTheme="minorHAnsi" w:hAnsiTheme="minorHAnsi" w:cstheme="minorHAnsi"/>
                  <w:sz w:val="22"/>
                  <w:szCs w:val="22"/>
                  <w:lang w:val="en"/>
                </w:rPr>
                <w:t>German</w:t>
              </w:r>
            </w:hyperlink>
            <w:r w:rsidRPr="00C26B31">
              <w:rPr>
                <w:rFonts w:asciiTheme="minorHAnsi" w:hAnsiTheme="minorHAnsi" w:cstheme="minorHAnsi"/>
                <w:sz w:val="22"/>
                <w:szCs w:val="22"/>
                <w:lang w:val="en"/>
              </w:rPr>
              <w:t xml:space="preserve"> anti-Nazi </w:t>
            </w:r>
            <w:hyperlink r:id="rId18" w:tooltip="Theologian" w:history="1">
              <w:r w:rsidRPr="00C26B31">
                <w:rPr>
                  <w:rFonts w:asciiTheme="minorHAnsi" w:hAnsiTheme="minorHAnsi" w:cstheme="minorHAnsi"/>
                  <w:sz w:val="22"/>
                  <w:szCs w:val="22"/>
                  <w:lang w:val="en"/>
                </w:rPr>
                <w:t>theologian</w:t>
              </w:r>
            </w:hyperlink>
            <w:r w:rsidRPr="00C26B31">
              <w:rPr>
                <w:rFonts w:asciiTheme="minorHAnsi" w:hAnsiTheme="minorHAnsi" w:cstheme="minorHAnsi"/>
                <w:sz w:val="22"/>
                <w:szCs w:val="22"/>
                <w:lang w:val="en"/>
              </w:rPr>
              <w:t xml:space="preserve"> and </w:t>
            </w:r>
            <w:hyperlink r:id="rId19" w:tooltip="Lutheranism" w:history="1">
              <w:r w:rsidRPr="00C26B31">
                <w:rPr>
                  <w:rFonts w:asciiTheme="minorHAnsi" w:hAnsiTheme="minorHAnsi" w:cstheme="minorHAnsi"/>
                  <w:sz w:val="22"/>
                  <w:szCs w:val="22"/>
                  <w:lang w:val="en"/>
                </w:rPr>
                <w:t>Lutheran</w:t>
              </w:r>
            </w:hyperlink>
            <w:r w:rsidRPr="00C26B31">
              <w:rPr>
                <w:rFonts w:asciiTheme="minorHAnsi" w:hAnsiTheme="minorHAnsi" w:cstheme="minorHAnsi"/>
                <w:sz w:val="22"/>
                <w:szCs w:val="22"/>
                <w:lang w:val="en"/>
              </w:rPr>
              <w:t xml:space="preserve"> pastor. Although he was a </w:t>
            </w:r>
            <w:hyperlink r:id="rId20" w:tooltip="National conservatism" w:history="1">
              <w:r w:rsidRPr="00C26B31">
                <w:rPr>
                  <w:rFonts w:asciiTheme="minorHAnsi" w:hAnsiTheme="minorHAnsi" w:cstheme="minorHAnsi"/>
                  <w:sz w:val="22"/>
                  <w:szCs w:val="22"/>
                  <w:lang w:val="en"/>
                </w:rPr>
                <w:t>national conservative</w:t>
              </w:r>
            </w:hyperlink>
            <w:r w:rsidRPr="00C26B31">
              <w:rPr>
                <w:rFonts w:asciiTheme="minorHAnsi" w:hAnsiTheme="minorHAnsi" w:cstheme="minorHAnsi"/>
                <w:sz w:val="22"/>
                <w:szCs w:val="22"/>
                <w:lang w:val="en"/>
              </w:rPr>
              <w:t xml:space="preserve"> and initially a supporter of </w:t>
            </w:r>
            <w:hyperlink r:id="rId21" w:tooltip="Adolf Hitler" w:history="1">
              <w:r w:rsidRPr="00C26B31">
                <w:rPr>
                  <w:rFonts w:asciiTheme="minorHAnsi" w:hAnsiTheme="minorHAnsi" w:cstheme="minorHAnsi"/>
                  <w:sz w:val="22"/>
                  <w:szCs w:val="22"/>
                  <w:lang w:val="en"/>
                </w:rPr>
                <w:t>Adolf Hitler</w:t>
              </w:r>
            </w:hyperlink>
            <w:r w:rsidRPr="00C26B31">
              <w:rPr>
                <w:rFonts w:asciiTheme="minorHAnsi" w:hAnsiTheme="minorHAnsi" w:cstheme="minorHAnsi"/>
                <w:sz w:val="22"/>
                <w:szCs w:val="22"/>
                <w:lang w:val="en"/>
              </w:rPr>
              <w:t xml:space="preserve">, he became one of the founders of the </w:t>
            </w:r>
            <w:hyperlink r:id="rId22" w:tooltip="Confessing Church" w:history="1">
              <w:r w:rsidRPr="00C26B31">
                <w:rPr>
                  <w:rFonts w:asciiTheme="minorHAnsi" w:hAnsiTheme="minorHAnsi" w:cstheme="minorHAnsi"/>
                  <w:sz w:val="22"/>
                  <w:szCs w:val="22"/>
                  <w:lang w:val="en"/>
                </w:rPr>
                <w:t>Confessing Church</w:t>
              </w:r>
            </w:hyperlink>
            <w:r w:rsidRPr="00C26B31">
              <w:rPr>
                <w:rFonts w:asciiTheme="minorHAnsi" w:hAnsiTheme="minorHAnsi" w:cstheme="minorHAnsi"/>
                <w:sz w:val="22"/>
                <w:szCs w:val="22"/>
                <w:lang w:val="en"/>
              </w:rPr>
              <w:t xml:space="preserve">, which opposed the </w:t>
            </w:r>
            <w:proofErr w:type="spellStart"/>
            <w:r w:rsidRPr="00C26B31">
              <w:rPr>
                <w:rFonts w:asciiTheme="minorHAnsi" w:hAnsiTheme="minorHAnsi" w:cstheme="minorHAnsi"/>
                <w:sz w:val="22"/>
                <w:szCs w:val="22"/>
                <w:lang w:val="en"/>
              </w:rPr>
              <w:t>nazification</w:t>
            </w:r>
            <w:proofErr w:type="spellEnd"/>
            <w:r w:rsidRPr="00C26B31">
              <w:rPr>
                <w:rFonts w:asciiTheme="minorHAnsi" w:hAnsiTheme="minorHAnsi" w:cstheme="minorHAnsi"/>
                <w:sz w:val="22"/>
                <w:szCs w:val="22"/>
                <w:lang w:val="en"/>
              </w:rPr>
              <w:t xml:space="preserve"> of German Protestant </w:t>
            </w:r>
            <w:r>
              <w:rPr>
                <w:rFonts w:asciiTheme="minorHAnsi" w:hAnsiTheme="minorHAnsi" w:cstheme="minorHAnsi"/>
                <w:sz w:val="22"/>
                <w:szCs w:val="22"/>
                <w:lang w:val="en"/>
              </w:rPr>
              <w:t>c</w:t>
            </w:r>
            <w:r w:rsidRPr="00C26B31">
              <w:rPr>
                <w:rFonts w:asciiTheme="minorHAnsi" w:hAnsiTheme="minorHAnsi" w:cstheme="minorHAnsi"/>
                <w:sz w:val="22"/>
                <w:szCs w:val="22"/>
                <w:lang w:val="en"/>
              </w:rPr>
              <w:t xml:space="preserve">hurches. He vehemently opposed the Nazis' </w:t>
            </w:r>
            <w:hyperlink r:id="rId23" w:tooltip="Aryan Paragraph" w:history="1">
              <w:r w:rsidRPr="00C26B31">
                <w:rPr>
                  <w:rFonts w:asciiTheme="minorHAnsi" w:hAnsiTheme="minorHAnsi" w:cstheme="minorHAnsi"/>
                  <w:sz w:val="22"/>
                  <w:szCs w:val="22"/>
                  <w:lang w:val="en"/>
                </w:rPr>
                <w:t>Aryan Paragraph</w:t>
              </w:r>
            </w:hyperlink>
            <w:r w:rsidRPr="00C26B31">
              <w:rPr>
                <w:rFonts w:asciiTheme="minorHAnsi" w:hAnsiTheme="minorHAnsi" w:cstheme="minorHAnsi"/>
                <w:sz w:val="22"/>
                <w:szCs w:val="22"/>
                <w:lang w:val="en"/>
              </w:rPr>
              <w:t xml:space="preserve">, but made remarks about Jews that some scholars have called </w:t>
            </w:r>
            <w:hyperlink r:id="rId24" w:tooltip="Anti-Semitism" w:history="1">
              <w:proofErr w:type="spellStart"/>
              <w:r w:rsidRPr="00C26B31">
                <w:rPr>
                  <w:rFonts w:asciiTheme="minorHAnsi" w:hAnsiTheme="minorHAnsi" w:cstheme="minorHAnsi"/>
                  <w:sz w:val="22"/>
                  <w:szCs w:val="22"/>
                  <w:lang w:val="en"/>
                </w:rPr>
                <w:t>antisemitic</w:t>
              </w:r>
              <w:proofErr w:type="spellEnd"/>
            </w:hyperlink>
            <w:r w:rsidRPr="00C26B31">
              <w:rPr>
                <w:rFonts w:asciiTheme="minorHAnsi" w:hAnsiTheme="minorHAnsi" w:cstheme="minorHAnsi"/>
                <w:sz w:val="22"/>
                <w:szCs w:val="22"/>
                <w:lang w:val="en"/>
              </w:rPr>
              <w:t xml:space="preserve">. For his opposition to the </w:t>
            </w:r>
            <w:hyperlink r:id="rId25" w:tooltip="Nazism" w:history="1">
              <w:r w:rsidRPr="00C26B31">
                <w:rPr>
                  <w:rFonts w:asciiTheme="minorHAnsi" w:hAnsiTheme="minorHAnsi" w:cstheme="minorHAnsi"/>
                  <w:sz w:val="22"/>
                  <w:szCs w:val="22"/>
                  <w:lang w:val="en"/>
                </w:rPr>
                <w:t>Nazis</w:t>
              </w:r>
            </w:hyperlink>
            <w:r w:rsidRPr="00C26B31">
              <w:rPr>
                <w:rFonts w:asciiTheme="minorHAnsi" w:hAnsiTheme="minorHAnsi" w:cstheme="minorHAnsi"/>
                <w:sz w:val="22"/>
                <w:szCs w:val="22"/>
                <w:lang w:val="en"/>
              </w:rPr>
              <w:t xml:space="preserve">' state control of the churches, </w:t>
            </w:r>
            <w:proofErr w:type="spellStart"/>
            <w:r w:rsidRPr="00C26B31">
              <w:rPr>
                <w:rFonts w:asciiTheme="minorHAnsi" w:hAnsiTheme="minorHAnsi" w:cstheme="minorHAnsi"/>
                <w:sz w:val="22"/>
                <w:szCs w:val="22"/>
                <w:lang w:val="en"/>
              </w:rPr>
              <w:t>Niemöller</w:t>
            </w:r>
            <w:proofErr w:type="spellEnd"/>
            <w:r w:rsidRPr="00C26B31">
              <w:rPr>
                <w:rFonts w:asciiTheme="minorHAnsi" w:hAnsiTheme="minorHAnsi" w:cstheme="minorHAnsi"/>
                <w:sz w:val="22"/>
                <w:szCs w:val="22"/>
                <w:lang w:val="en"/>
              </w:rPr>
              <w:t xml:space="preserve"> was imprisoned in </w:t>
            </w:r>
            <w:hyperlink r:id="rId26" w:tooltip="Sachsenhausen concentration camp" w:history="1">
              <w:r w:rsidRPr="00C26B31">
                <w:rPr>
                  <w:rFonts w:asciiTheme="minorHAnsi" w:hAnsiTheme="minorHAnsi" w:cstheme="minorHAnsi"/>
                  <w:sz w:val="22"/>
                  <w:szCs w:val="22"/>
                  <w:lang w:val="en"/>
                </w:rPr>
                <w:t>Sachsenhausen</w:t>
              </w:r>
            </w:hyperlink>
            <w:r w:rsidRPr="00C26B31">
              <w:rPr>
                <w:rFonts w:asciiTheme="minorHAnsi" w:hAnsiTheme="minorHAnsi" w:cstheme="minorHAnsi"/>
                <w:sz w:val="22"/>
                <w:szCs w:val="22"/>
                <w:lang w:val="en"/>
              </w:rPr>
              <w:t xml:space="preserve"> and </w:t>
            </w:r>
            <w:hyperlink r:id="rId27" w:tooltip="Dachau concentration camp" w:history="1">
              <w:r w:rsidRPr="00C26B31">
                <w:rPr>
                  <w:rFonts w:asciiTheme="minorHAnsi" w:hAnsiTheme="minorHAnsi" w:cstheme="minorHAnsi"/>
                  <w:sz w:val="22"/>
                  <w:szCs w:val="22"/>
                  <w:lang w:val="en"/>
                </w:rPr>
                <w:t>Dachau concentration camps</w:t>
              </w:r>
            </w:hyperlink>
            <w:r w:rsidRPr="00C26B31">
              <w:rPr>
                <w:rFonts w:asciiTheme="minorHAnsi" w:hAnsiTheme="minorHAnsi" w:cstheme="minorHAnsi"/>
                <w:sz w:val="22"/>
                <w:szCs w:val="22"/>
                <w:lang w:val="en"/>
              </w:rPr>
              <w:t xml:space="preserve"> from 1937 to 1945. He narrowly escaped execution and survived imprisonment. After his imprisonment, he expressed his deep regret about not having done enough to help the victims of the Nazis. He turned away from his earlier nationalistic beliefs and was one of the initiators of the </w:t>
            </w:r>
            <w:hyperlink r:id="rId28" w:tooltip="Stuttgart Declaration of Guilt" w:history="1">
              <w:r w:rsidRPr="00C26B31">
                <w:rPr>
                  <w:rFonts w:asciiTheme="minorHAnsi" w:hAnsiTheme="minorHAnsi" w:cstheme="minorHAnsi"/>
                  <w:i/>
                  <w:iCs/>
                  <w:sz w:val="22"/>
                  <w:szCs w:val="22"/>
                  <w:lang w:val="en"/>
                </w:rPr>
                <w:t>Stuttgart Declaration of Guilt</w:t>
              </w:r>
            </w:hyperlink>
            <w:r w:rsidRPr="00C26B31">
              <w:rPr>
                <w:rFonts w:asciiTheme="minorHAnsi" w:hAnsiTheme="minorHAnsi" w:cstheme="minorHAnsi"/>
                <w:sz w:val="22"/>
                <w:szCs w:val="22"/>
                <w:lang w:val="en"/>
              </w:rPr>
              <w:t xml:space="preserve">. From the 1950s on, he was a vocal </w:t>
            </w:r>
            <w:hyperlink r:id="rId29" w:tooltip="Pacifism" w:history="1">
              <w:r w:rsidRPr="00C26B31">
                <w:rPr>
                  <w:rFonts w:asciiTheme="minorHAnsi" w:hAnsiTheme="minorHAnsi" w:cstheme="minorHAnsi"/>
                  <w:sz w:val="22"/>
                  <w:szCs w:val="22"/>
                  <w:lang w:val="en"/>
                </w:rPr>
                <w:t>pacifist</w:t>
              </w:r>
            </w:hyperlink>
            <w:r w:rsidRPr="00C26B31">
              <w:rPr>
                <w:rFonts w:asciiTheme="minorHAnsi" w:hAnsiTheme="minorHAnsi" w:cstheme="minorHAnsi"/>
                <w:sz w:val="22"/>
                <w:szCs w:val="22"/>
                <w:lang w:val="en"/>
              </w:rPr>
              <w:t xml:space="preserve"> and </w:t>
            </w:r>
            <w:hyperlink r:id="rId30" w:tooltip="Anti-war" w:history="1">
              <w:r w:rsidRPr="00C26B31">
                <w:rPr>
                  <w:rFonts w:asciiTheme="minorHAnsi" w:hAnsiTheme="minorHAnsi" w:cstheme="minorHAnsi"/>
                  <w:sz w:val="22"/>
                  <w:szCs w:val="22"/>
                  <w:lang w:val="en"/>
                </w:rPr>
                <w:t>anti-war</w:t>
              </w:r>
            </w:hyperlink>
            <w:r w:rsidRPr="00C26B31">
              <w:rPr>
                <w:rFonts w:asciiTheme="minorHAnsi" w:hAnsiTheme="minorHAnsi" w:cstheme="minorHAnsi"/>
                <w:sz w:val="22"/>
                <w:szCs w:val="22"/>
                <w:lang w:val="en"/>
              </w:rPr>
              <w:t xml:space="preserve"> activist, and vice-chair of </w:t>
            </w:r>
            <w:hyperlink r:id="rId31" w:history="1">
              <w:r w:rsidRPr="00C26B31">
                <w:rPr>
                  <w:rFonts w:asciiTheme="minorHAnsi" w:hAnsiTheme="minorHAnsi" w:cstheme="minorHAnsi"/>
                  <w:sz w:val="22"/>
                  <w:szCs w:val="22"/>
                  <w:lang w:val="en"/>
                </w:rPr>
                <w:t>War Resisters' International</w:t>
              </w:r>
            </w:hyperlink>
            <w:r w:rsidRPr="00C26B31">
              <w:rPr>
                <w:rFonts w:asciiTheme="minorHAnsi" w:hAnsiTheme="minorHAnsi" w:cstheme="minorHAnsi"/>
                <w:sz w:val="22"/>
                <w:szCs w:val="22"/>
                <w:lang w:val="en"/>
              </w:rPr>
              <w:t xml:space="preserve"> from 1966 to 1972.</w:t>
            </w:r>
            <w:r w:rsidRPr="00C26B31">
              <w:rPr>
                <w:rFonts w:asciiTheme="minorHAnsi" w:hAnsiTheme="minorHAnsi" w:cstheme="minorHAnsi"/>
                <w:sz w:val="22"/>
                <w:szCs w:val="22"/>
                <w:vertAlign w:val="superscript"/>
                <w:lang w:val="en"/>
              </w:rPr>
              <w:t xml:space="preserve"> </w:t>
            </w:r>
            <w:r w:rsidRPr="00C26B31">
              <w:rPr>
                <w:rFonts w:asciiTheme="minorHAnsi" w:hAnsiTheme="minorHAnsi" w:cstheme="minorHAnsi"/>
                <w:sz w:val="22"/>
                <w:szCs w:val="22"/>
                <w:lang w:val="en"/>
              </w:rPr>
              <w:t xml:space="preserve"> He met with </w:t>
            </w:r>
            <w:hyperlink r:id="rId32" w:tooltip="Ho Chi Minh" w:history="1">
              <w:r w:rsidRPr="00C26B31">
                <w:rPr>
                  <w:rFonts w:asciiTheme="minorHAnsi" w:hAnsiTheme="minorHAnsi" w:cstheme="minorHAnsi"/>
                  <w:sz w:val="22"/>
                  <w:szCs w:val="22"/>
                  <w:lang w:val="en"/>
                </w:rPr>
                <w:t>Ho Chi Minh</w:t>
              </w:r>
            </w:hyperlink>
            <w:r w:rsidRPr="00C26B31">
              <w:rPr>
                <w:rFonts w:asciiTheme="minorHAnsi" w:hAnsiTheme="minorHAnsi" w:cstheme="minorHAnsi"/>
                <w:sz w:val="22"/>
                <w:szCs w:val="22"/>
                <w:lang w:val="en"/>
              </w:rPr>
              <w:t xml:space="preserve"> during the </w:t>
            </w:r>
            <w:hyperlink r:id="rId33" w:tooltip="Vietnam War" w:history="1">
              <w:r w:rsidRPr="00C26B31">
                <w:rPr>
                  <w:rFonts w:asciiTheme="minorHAnsi" w:hAnsiTheme="minorHAnsi" w:cstheme="minorHAnsi"/>
                  <w:sz w:val="22"/>
                  <w:szCs w:val="22"/>
                  <w:lang w:val="en"/>
                </w:rPr>
                <w:t>Vietnam War</w:t>
              </w:r>
            </w:hyperlink>
            <w:r w:rsidRPr="00C26B31">
              <w:rPr>
                <w:rFonts w:asciiTheme="minorHAnsi" w:hAnsiTheme="minorHAnsi" w:cstheme="minorHAnsi"/>
                <w:sz w:val="22"/>
                <w:szCs w:val="22"/>
                <w:lang w:val="en"/>
              </w:rPr>
              <w:t xml:space="preserve"> and was a committed campaigner for </w:t>
            </w:r>
            <w:hyperlink r:id="rId34" w:tooltip="Nuclear disarmament" w:history="1">
              <w:r w:rsidRPr="00C26B31">
                <w:rPr>
                  <w:rFonts w:asciiTheme="minorHAnsi" w:hAnsiTheme="minorHAnsi" w:cstheme="minorHAnsi"/>
                  <w:sz w:val="22"/>
                  <w:szCs w:val="22"/>
                  <w:lang w:val="en"/>
                </w:rPr>
                <w:t>nuclear disarmament</w:t>
              </w:r>
            </w:hyperlink>
            <w:r w:rsidRPr="00C26B31">
              <w:rPr>
                <w:rFonts w:asciiTheme="minorHAnsi" w:hAnsiTheme="minorHAnsi" w:cstheme="minorHAnsi"/>
                <w:sz w:val="22"/>
                <w:szCs w:val="22"/>
                <w:lang w:val="en"/>
              </w:rPr>
              <w:t xml:space="preserve">. </w:t>
            </w:r>
          </w:p>
          <w:p w14:paraId="0E7CA120" w14:textId="77777777" w:rsidR="005E3703" w:rsidRDefault="005E3703" w:rsidP="005E3703">
            <w:pPr>
              <w:pStyle w:val="BodyText"/>
              <w:rPr>
                <w:rFonts w:asciiTheme="minorHAnsi" w:hAnsiTheme="minorHAnsi" w:cstheme="minorHAnsi"/>
              </w:rPr>
            </w:pPr>
          </w:p>
        </w:tc>
      </w:tr>
    </w:tbl>
    <w:p w14:paraId="03BA0EC5" w14:textId="13D55796" w:rsidR="00530C9D" w:rsidRDefault="00530C9D" w:rsidP="00C26B31">
      <w:pPr>
        <w:pStyle w:val="BodyText"/>
        <w:rPr>
          <w:rStyle w:val="Strong"/>
          <w:rFonts w:asciiTheme="minorHAnsi" w:hAnsiTheme="minorHAnsi" w:cstheme="minorHAnsi"/>
          <w:b w:val="0"/>
          <w:bCs w:val="0"/>
          <w:sz w:val="24"/>
          <w:szCs w:val="20"/>
        </w:rPr>
      </w:pPr>
    </w:p>
    <w:p w14:paraId="63E9CAC2" w14:textId="46B60A40" w:rsidR="007D6DD1" w:rsidRDefault="007D6DD1" w:rsidP="007D6DD1">
      <w:pPr>
        <w:ind w:left="360"/>
        <w:jc w:val="center"/>
        <w:rPr>
          <w:rFonts w:asciiTheme="minorHAnsi" w:hAnsiTheme="minorHAnsi" w:cstheme="minorHAnsi"/>
          <w:b/>
          <w:sz w:val="36"/>
          <w:szCs w:val="36"/>
        </w:rPr>
      </w:pPr>
      <w:r w:rsidRPr="007D6DD1">
        <w:rPr>
          <w:rFonts w:asciiTheme="minorHAnsi" w:hAnsiTheme="minorHAnsi" w:cstheme="minorHAnsi"/>
          <w:b/>
          <w:i/>
          <w:noProof/>
          <w:sz w:val="36"/>
          <w:szCs w:val="36"/>
        </w:rPr>
        <w:drawing>
          <wp:anchor distT="0" distB="0" distL="114300" distR="114300" simplePos="0" relativeHeight="251666432" behindDoc="1" locked="0" layoutInCell="1" allowOverlap="1" wp14:anchorId="1D79C791" wp14:editId="1A332CEA">
            <wp:simplePos x="0" y="0"/>
            <wp:positionH relativeFrom="column">
              <wp:posOffset>5143500</wp:posOffset>
            </wp:positionH>
            <wp:positionV relativeFrom="paragraph">
              <wp:posOffset>-228600</wp:posOffset>
            </wp:positionV>
            <wp:extent cx="1171575" cy="848360"/>
            <wp:effectExtent l="0" t="0" r="9525" b="8890"/>
            <wp:wrapNone/>
            <wp:docPr id="6" name="Picture 6" descr="http://www.bookofmormonposters.com/images/sky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okofmormonposters.com/images/sky6.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7157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DD1">
        <w:rPr>
          <w:rFonts w:asciiTheme="minorHAnsi" w:hAnsiTheme="minorHAnsi" w:cstheme="minorHAnsi"/>
          <w:b/>
          <w:i/>
          <w:sz w:val="36"/>
          <w:szCs w:val="36"/>
        </w:rPr>
        <w:t>Night</w:t>
      </w:r>
      <w:r w:rsidRPr="007D6DD1">
        <w:rPr>
          <w:rFonts w:asciiTheme="minorHAnsi" w:hAnsiTheme="minorHAnsi" w:cstheme="minorHAnsi"/>
          <w:b/>
          <w:sz w:val="36"/>
          <w:szCs w:val="36"/>
        </w:rPr>
        <w:t>: Context of the Story</w:t>
      </w:r>
    </w:p>
    <w:p w14:paraId="033E3C35" w14:textId="77777777" w:rsidR="007D6DD1" w:rsidRPr="007D6DD1" w:rsidRDefault="007D6DD1" w:rsidP="007D6DD1">
      <w:pPr>
        <w:ind w:left="360"/>
        <w:jc w:val="center"/>
        <w:rPr>
          <w:rFonts w:asciiTheme="minorHAnsi" w:hAnsiTheme="minorHAnsi" w:cstheme="minorHAnsi"/>
          <w:b/>
          <w:sz w:val="36"/>
          <w:szCs w:val="36"/>
        </w:rPr>
      </w:pPr>
    </w:p>
    <w:p w14:paraId="1B146073" w14:textId="77777777" w:rsidR="007D6DD1" w:rsidRPr="007D6DD1" w:rsidRDefault="007D6DD1" w:rsidP="007D6DD1">
      <w:pPr>
        <w:rPr>
          <w:rFonts w:asciiTheme="minorHAnsi" w:hAnsiTheme="minorHAnsi" w:cstheme="minorHAnsi"/>
        </w:rPr>
      </w:pPr>
    </w:p>
    <w:p w14:paraId="5896F103" w14:textId="059881BE"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Scientist who showed the flaws in racist thinking were ignored. In the late 1800s, the German Anthropological Society tried to determine whether there really were racial differences between Jewish and “Aryan” children. After studying nearly seven million students, the society concluded that the two groups were more alike than different. Historian George </w:t>
      </w:r>
      <w:proofErr w:type="spellStart"/>
      <w:r w:rsidRPr="007D6DD1">
        <w:rPr>
          <w:rFonts w:asciiTheme="minorHAnsi" w:hAnsiTheme="minorHAnsi" w:cstheme="minorHAnsi"/>
        </w:rPr>
        <w:t>Mosse</w:t>
      </w:r>
      <w:proofErr w:type="spellEnd"/>
      <w:r w:rsidRPr="007D6DD1">
        <w:rPr>
          <w:rFonts w:asciiTheme="minorHAnsi" w:hAnsiTheme="minorHAnsi" w:cstheme="minorHAnsi"/>
        </w:rPr>
        <w:t xml:space="preserve"> notes that the survey had surprisingly little impact: “The idea of race had been infused with myths, stereotypes, and subjectivities long ago and a scientific survey could change little. The idea of pure, superior races and the concept of a racial enemy solved too many pressing problems to be easily discarded.”</w:t>
      </w:r>
    </w:p>
    <w:p w14:paraId="31A8DC54" w14:textId="77777777" w:rsidR="007D6DD1" w:rsidRPr="007D6DD1" w:rsidRDefault="007D6DD1" w:rsidP="007D6DD1">
      <w:pPr>
        <w:ind w:left="360"/>
        <w:rPr>
          <w:rFonts w:asciiTheme="minorHAnsi" w:hAnsiTheme="minorHAnsi" w:cstheme="minorHAnsi"/>
          <w:sz w:val="20"/>
          <w:szCs w:val="20"/>
        </w:rPr>
      </w:pPr>
    </w:p>
    <w:p w14:paraId="36194CFF"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By the early 1900s, “race had become the distorted lens through which too many people viewed the world. And as racist thinking became “respectable,” attacks against the Jew and other minorities intensified. These attacks were particularly virulent in times of stress and uncertainty, like the worldwide depression that began in the late 1920s and early 1930s. At such times, having a “racial enemy” who can be blamed for society’s problems offers and easy answer to complex problems.</w:t>
      </w:r>
    </w:p>
    <w:p w14:paraId="03AB9B3F" w14:textId="77777777" w:rsidR="007D6DD1" w:rsidRPr="007D6DD1" w:rsidRDefault="007D6DD1" w:rsidP="007D6DD1">
      <w:pPr>
        <w:rPr>
          <w:rFonts w:asciiTheme="minorHAnsi" w:hAnsiTheme="minorHAnsi" w:cstheme="minorHAnsi"/>
          <w:sz w:val="20"/>
          <w:szCs w:val="20"/>
        </w:rPr>
      </w:pPr>
    </w:p>
    <w:p w14:paraId="696F73BC"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In 1933, for example, a Protestant minister in </w:t>
      </w:r>
      <w:smartTag w:uri="urn:schemas-microsoft-com:office:smarttags" w:element="country-region">
        <w:smartTag w:uri="urn:schemas-microsoft-com:office:smarttags" w:element="place">
          <w:r w:rsidRPr="007D6DD1">
            <w:rPr>
              <w:rFonts w:asciiTheme="minorHAnsi" w:hAnsiTheme="minorHAnsi" w:cstheme="minorHAnsi"/>
            </w:rPr>
            <w:t>Germany</w:t>
          </w:r>
        </w:smartTag>
      </w:smartTag>
      <w:r w:rsidRPr="007D6DD1">
        <w:rPr>
          <w:rFonts w:asciiTheme="minorHAnsi" w:hAnsiTheme="minorHAnsi" w:cstheme="minorHAnsi"/>
        </w:rPr>
        <w:t xml:space="preserve">, the influence of Judaism has strengthened extraordinarily. The number of Jewish judges, Jewish politicians, Jewish civil servants in influential positions has grown noticeably. The voice of the people is turning against this.” Yet government statistics paint a very different picture. In 1933, Jews made up less than 1 percent of the population. And of the 250 Germans who help prominent government post between 1919 and 1933, only four were Jews. The myth of a </w:t>
      </w:r>
      <w:smartTag w:uri="urn:schemas-microsoft-com:office:smarttags" w:element="country-region">
        <w:smartTag w:uri="urn:schemas-microsoft-com:office:smarttags" w:element="place">
          <w:r w:rsidRPr="007D6DD1">
            <w:rPr>
              <w:rFonts w:asciiTheme="minorHAnsi" w:hAnsiTheme="minorHAnsi" w:cstheme="minorHAnsi"/>
            </w:rPr>
            <w:t>Germany</w:t>
          </w:r>
        </w:smartTag>
      </w:smartTag>
      <w:r w:rsidRPr="007D6DD1">
        <w:rPr>
          <w:rFonts w:asciiTheme="minorHAnsi" w:hAnsiTheme="minorHAnsi" w:cstheme="minorHAnsi"/>
        </w:rPr>
        <w:t xml:space="preserve"> dominated by Jews was fostered by groups like Adolf Hitler’s National Socialist, or Nazi, party. In speech after speech, they maintained that the Jews were everywhere, controlled everything, and acted so secretly that few cold detect their influence. The charge was absurd; but after hearing it again and again, many came to believe it.</w:t>
      </w:r>
    </w:p>
    <w:p w14:paraId="73B7E7CF" w14:textId="77777777" w:rsidR="007D6DD1" w:rsidRPr="007D6DD1" w:rsidRDefault="007D6DD1" w:rsidP="007D6DD1">
      <w:pPr>
        <w:ind w:left="360"/>
        <w:jc w:val="both"/>
        <w:rPr>
          <w:rFonts w:asciiTheme="minorHAnsi" w:hAnsiTheme="minorHAnsi" w:cstheme="minorHAnsi"/>
          <w:sz w:val="20"/>
          <w:szCs w:val="20"/>
        </w:rPr>
      </w:pPr>
    </w:p>
    <w:p w14:paraId="7144DB58" w14:textId="77777777" w:rsidR="007D6DD1" w:rsidRPr="007D6DD1" w:rsidRDefault="007D6DD1" w:rsidP="007D6DD1">
      <w:pPr>
        <w:jc w:val="both"/>
        <w:rPr>
          <w:rFonts w:asciiTheme="minorHAnsi" w:hAnsiTheme="minorHAnsi" w:cstheme="minorHAnsi"/>
          <w:b/>
          <w:sz w:val="28"/>
          <w:szCs w:val="28"/>
        </w:rPr>
      </w:pPr>
      <w:r w:rsidRPr="007D6DD1">
        <w:rPr>
          <w:rFonts w:asciiTheme="minorHAnsi" w:hAnsiTheme="minorHAnsi" w:cstheme="minorHAnsi"/>
          <w:b/>
          <w:sz w:val="28"/>
          <w:szCs w:val="28"/>
        </w:rPr>
        <w:t>The Rise of Hitler</w:t>
      </w:r>
    </w:p>
    <w:p w14:paraId="799FB594"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In January 1933, Adolf Hitler became chancellor, or prime minister of </w:t>
      </w:r>
      <w:smartTag w:uri="urn:schemas-microsoft-com:office:smarttags" w:element="country-region">
        <w:smartTag w:uri="urn:schemas-microsoft-com:office:smarttags" w:element="place">
          <w:r w:rsidRPr="007D6DD1">
            <w:rPr>
              <w:rFonts w:asciiTheme="minorHAnsi" w:hAnsiTheme="minorHAnsi" w:cstheme="minorHAnsi"/>
            </w:rPr>
            <w:t>Germany</w:t>
          </w:r>
        </w:smartTag>
      </w:smartTag>
      <w:r w:rsidRPr="007D6DD1">
        <w:rPr>
          <w:rFonts w:asciiTheme="minorHAnsi" w:hAnsiTheme="minorHAnsi" w:cstheme="minorHAnsi"/>
        </w:rPr>
        <w:t>. Within weeks, he had set into motion a series of laws and orders that replaced a democratic government with a dictatorship based on “race” and terror. From the start, he targeted Jews as “the enemy.” Little by little, step by step, they were separated from their neighbors. Then in 1935, Hitler announced three new laws that stripped Jews of citizenship and made it a crime for Christians to have contacts with them.</w:t>
      </w:r>
    </w:p>
    <w:p w14:paraId="7F05DD48" w14:textId="77777777" w:rsidR="007D6DD1" w:rsidRPr="007D6DD1" w:rsidRDefault="007D6DD1" w:rsidP="007D6DD1">
      <w:pPr>
        <w:ind w:left="360"/>
        <w:rPr>
          <w:rFonts w:asciiTheme="minorHAnsi" w:hAnsiTheme="minorHAnsi" w:cstheme="minorHAnsi"/>
          <w:sz w:val="20"/>
          <w:szCs w:val="20"/>
        </w:rPr>
      </w:pPr>
    </w:p>
    <w:p w14:paraId="1F07105D"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Once he was firmly in control of </w:t>
      </w:r>
      <w:smartTag w:uri="urn:schemas-microsoft-com:office:smarttags" w:element="country-region">
        <w:smartTag w:uri="urn:schemas-microsoft-com:office:smarttags" w:element="place">
          <w:r w:rsidRPr="007D6DD1">
            <w:rPr>
              <w:rFonts w:asciiTheme="minorHAnsi" w:hAnsiTheme="minorHAnsi" w:cstheme="minorHAnsi"/>
            </w:rPr>
            <w:t>Germany</w:t>
          </w:r>
        </w:smartTag>
      </w:smartTag>
      <w:r w:rsidRPr="007D6DD1">
        <w:rPr>
          <w:rFonts w:asciiTheme="minorHAnsi" w:hAnsiTheme="minorHAnsi" w:cstheme="minorHAnsi"/>
        </w:rPr>
        <w:t xml:space="preserve">, Hitler turned his attention to neighboring countries. By 1940, he ruled much of Eastern and </w:t>
      </w:r>
      <w:smartTag w:uri="urn:schemas-microsoft-com:office:smarttags" w:element="place">
        <w:r w:rsidRPr="007D6DD1">
          <w:rPr>
            <w:rFonts w:asciiTheme="minorHAnsi" w:hAnsiTheme="minorHAnsi" w:cstheme="minorHAnsi"/>
          </w:rPr>
          <w:t>Western Europe</w:t>
        </w:r>
      </w:smartTag>
      <w:r w:rsidRPr="007D6DD1">
        <w:rPr>
          <w:rFonts w:asciiTheme="minorHAnsi" w:hAnsiTheme="minorHAnsi" w:cstheme="minorHAnsi"/>
        </w:rPr>
        <w:t>. In one conquered nation after another, Jews were identified, isolated, and ultimately singled out for murder. By 1943, most European Jews were either dead or on the way to death camps.</w:t>
      </w:r>
    </w:p>
    <w:p w14:paraId="6D0B8757" w14:textId="77777777" w:rsidR="007D6DD1" w:rsidRPr="007D6DD1" w:rsidRDefault="007D6DD1" w:rsidP="007D6DD1">
      <w:pPr>
        <w:rPr>
          <w:rFonts w:asciiTheme="minorHAnsi" w:hAnsiTheme="minorHAnsi" w:cstheme="minorHAnsi"/>
          <w:sz w:val="20"/>
          <w:szCs w:val="20"/>
        </w:rPr>
      </w:pPr>
    </w:p>
    <w:p w14:paraId="6E54005A"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Only one large group was alive: the Jews of Hungary. They were safe chiefly because </w:t>
      </w:r>
      <w:smartTag w:uri="urn:schemas-microsoft-com:office:smarttags" w:element="country-region">
        <w:r w:rsidRPr="007D6DD1">
          <w:rPr>
            <w:rFonts w:asciiTheme="minorHAnsi" w:hAnsiTheme="minorHAnsi" w:cstheme="minorHAnsi"/>
          </w:rPr>
          <w:t>Hungary</w:t>
        </w:r>
      </w:smartTag>
      <w:r w:rsidRPr="007D6DD1">
        <w:rPr>
          <w:rFonts w:asciiTheme="minorHAnsi" w:hAnsiTheme="minorHAnsi" w:cstheme="minorHAnsi"/>
        </w:rPr>
        <w:t xml:space="preserve"> was an ally of </w:t>
      </w:r>
      <w:smartTag w:uri="urn:schemas-microsoft-com:office:smarttags" w:element="country-region">
        <w:smartTag w:uri="urn:schemas-microsoft-com:office:smarttags" w:element="place">
          <w:r w:rsidRPr="007D6DD1">
            <w:rPr>
              <w:rFonts w:asciiTheme="minorHAnsi" w:hAnsiTheme="minorHAnsi" w:cstheme="minorHAnsi"/>
            </w:rPr>
            <w:t>Germany</w:t>
          </w:r>
        </w:smartTag>
      </w:smartTag>
      <w:r w:rsidRPr="007D6DD1">
        <w:rPr>
          <w:rFonts w:asciiTheme="minorHAnsi" w:hAnsiTheme="minorHAnsi" w:cstheme="minorHAnsi"/>
        </w:rPr>
        <w:t xml:space="preserve"> rather than a conquered nation. As an ally, </w:t>
      </w:r>
      <w:smartTag w:uri="urn:schemas-microsoft-com:office:smarttags" w:element="country-region">
        <w:smartTag w:uri="urn:schemas-microsoft-com:office:smarttags" w:element="place">
          <w:r w:rsidRPr="007D6DD1">
            <w:rPr>
              <w:rFonts w:asciiTheme="minorHAnsi" w:hAnsiTheme="minorHAnsi" w:cstheme="minorHAnsi"/>
            </w:rPr>
            <w:t>Hungary</w:t>
          </w:r>
        </w:smartTag>
      </w:smartTag>
      <w:r w:rsidRPr="007D6DD1">
        <w:rPr>
          <w:rFonts w:asciiTheme="minorHAnsi" w:hAnsiTheme="minorHAnsi" w:cstheme="minorHAnsi"/>
        </w:rPr>
        <w:t xml:space="preserve"> had its own anti-Jewish laws, but Miklos Horthy and the nation’s other leaders were not willing to murder or expel Hungarian Jews. When the Hungarians refused to grant it, he took control of the government. By the spring of 1944, the Nazis were shipping twelve thousand Hungarian Jews a day to their death. Night is the true story of teenager who was among the hundreds of thousands of Jews deported that spring. Fewer than one out of every four of them survived the Holocaust. </w:t>
      </w:r>
    </w:p>
    <w:p w14:paraId="279E5E54" w14:textId="77777777" w:rsidR="007D6DD1" w:rsidRPr="007D6DD1" w:rsidRDefault="007D6DD1" w:rsidP="007D6DD1">
      <w:pPr>
        <w:ind w:left="360"/>
        <w:jc w:val="both"/>
        <w:rPr>
          <w:rFonts w:asciiTheme="minorHAnsi" w:hAnsiTheme="minorHAnsi" w:cstheme="minorHAnsi"/>
          <w:sz w:val="18"/>
          <w:szCs w:val="18"/>
        </w:rPr>
      </w:pPr>
    </w:p>
    <w:p w14:paraId="01958A12" w14:textId="77777777" w:rsidR="007D6DD1" w:rsidRPr="007D6DD1" w:rsidRDefault="007D6DD1" w:rsidP="007D6DD1">
      <w:pPr>
        <w:jc w:val="both"/>
        <w:rPr>
          <w:rFonts w:asciiTheme="minorHAnsi" w:hAnsiTheme="minorHAnsi" w:cstheme="minorHAnsi"/>
          <w:b/>
          <w:sz w:val="28"/>
          <w:szCs w:val="28"/>
        </w:rPr>
      </w:pPr>
      <w:r w:rsidRPr="007D6DD1">
        <w:rPr>
          <w:rFonts w:asciiTheme="minorHAnsi" w:hAnsiTheme="minorHAnsi" w:cstheme="minorHAnsi"/>
          <w:b/>
          <w:sz w:val="28"/>
          <w:szCs w:val="28"/>
        </w:rPr>
        <w:lastRenderedPageBreak/>
        <w:t>The Context of the Story</w:t>
      </w:r>
    </w:p>
    <w:p w14:paraId="60DE87F0"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Much of Night takes place within a single year, 1944-1945. It was the final year of what later became known as the Holocaust, a Greek word that means “complete destruction by fire.” Between 1933 and 1945. Adolf Hitler and his followers murdered about one-third of all the Jews in the world. Young and old alike were killed solely because of their ancestry. </w:t>
      </w:r>
    </w:p>
    <w:p w14:paraId="5411F341" w14:textId="77777777" w:rsidR="007D6DD1" w:rsidRPr="007D6DD1" w:rsidRDefault="007D6DD1" w:rsidP="007D6DD1">
      <w:pPr>
        <w:rPr>
          <w:rFonts w:asciiTheme="minorHAnsi" w:hAnsiTheme="minorHAnsi" w:cstheme="minorHAnsi"/>
          <w:sz w:val="16"/>
          <w:szCs w:val="16"/>
        </w:rPr>
      </w:pPr>
    </w:p>
    <w:p w14:paraId="4FADED96" w14:textId="77777777" w:rsidR="007D6DD1" w:rsidRPr="007D6DD1" w:rsidRDefault="007D6DD1" w:rsidP="007D6DD1">
      <w:pPr>
        <w:rPr>
          <w:rFonts w:asciiTheme="minorHAnsi" w:hAnsiTheme="minorHAnsi" w:cstheme="minorHAnsi"/>
          <w:b/>
          <w:sz w:val="28"/>
          <w:szCs w:val="28"/>
        </w:rPr>
      </w:pPr>
      <w:r w:rsidRPr="007D6DD1">
        <w:rPr>
          <w:rFonts w:asciiTheme="minorHAnsi" w:hAnsiTheme="minorHAnsi" w:cstheme="minorHAnsi"/>
          <w:b/>
          <w:sz w:val="28"/>
          <w:szCs w:val="28"/>
        </w:rPr>
        <w:t>Roots of Anti-Semitism</w:t>
      </w:r>
    </w:p>
    <w:p w14:paraId="5E807FB0"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Scholars are still debating why the Jews were singled out for destruction. Historians have traced negative feelings about Jews back over two thousand years to the time of the </w:t>
      </w:r>
      <w:smartTag w:uri="urn:schemas-microsoft-com:office:smarttags" w:element="place">
        <w:r w:rsidRPr="007D6DD1">
          <w:rPr>
            <w:rFonts w:asciiTheme="minorHAnsi" w:hAnsiTheme="minorHAnsi" w:cstheme="minorHAnsi"/>
          </w:rPr>
          <w:t>Roman Empire</w:t>
        </w:r>
      </w:smartTag>
      <w:r w:rsidRPr="007D6DD1">
        <w:rPr>
          <w:rFonts w:asciiTheme="minorHAnsi" w:hAnsiTheme="minorHAnsi" w:cstheme="minorHAnsi"/>
        </w:rPr>
        <w:t xml:space="preserve"> and the beginnings of Christianity. Jesus lives as a Jew in </w:t>
      </w:r>
      <w:smartTag w:uri="urn:schemas-microsoft-com:office:smarttags" w:element="City">
        <w:smartTag w:uri="urn:schemas-microsoft-com:office:smarttags" w:element="place">
          <w:r w:rsidRPr="007D6DD1">
            <w:rPr>
              <w:rFonts w:asciiTheme="minorHAnsi" w:hAnsiTheme="minorHAnsi" w:cstheme="minorHAnsi"/>
            </w:rPr>
            <w:t>Palestine</w:t>
          </w:r>
        </w:smartTag>
      </w:smartTag>
      <w:r w:rsidRPr="007D6DD1">
        <w:rPr>
          <w:rFonts w:asciiTheme="minorHAnsi" w:hAnsiTheme="minorHAnsi" w:cstheme="minorHAnsi"/>
        </w:rPr>
        <w:t xml:space="preserve"> at a time of crisis. After the Romans conquered the country, they insisted that the Jews not only obey Roman laws but also worship Roman gods just as other conquered people did. When Jews refused to do so, they were labeled “stubborn,” clannish,” and “hostile.” As pressure to accept Roman culture mounted. Jews searched desperately for a way to maintain their religious identity. Some urged open rebellion against </w:t>
      </w:r>
      <w:smartTag w:uri="urn:schemas-microsoft-com:office:smarttags" w:element="City">
        <w:smartTag w:uri="urn:schemas-microsoft-com:office:smarttags" w:element="place">
          <w:r w:rsidRPr="007D6DD1">
            <w:rPr>
              <w:rFonts w:asciiTheme="minorHAnsi" w:hAnsiTheme="minorHAnsi" w:cstheme="minorHAnsi"/>
            </w:rPr>
            <w:t>Rome</w:t>
          </w:r>
        </w:smartTag>
      </w:smartTag>
      <w:r w:rsidRPr="007D6DD1">
        <w:rPr>
          <w:rFonts w:asciiTheme="minorHAnsi" w:hAnsiTheme="minorHAnsi" w:cstheme="minorHAnsi"/>
        </w:rPr>
        <w:t>. Others, including Jesus, argued for peace.</w:t>
      </w:r>
    </w:p>
    <w:p w14:paraId="02AF67DF" w14:textId="77777777" w:rsidR="007D6DD1" w:rsidRPr="007D6DD1" w:rsidRDefault="007D6DD1" w:rsidP="007D6DD1">
      <w:pPr>
        <w:rPr>
          <w:rFonts w:asciiTheme="minorHAnsi" w:hAnsiTheme="minorHAnsi" w:cstheme="minorHAnsi"/>
          <w:sz w:val="16"/>
          <w:szCs w:val="16"/>
        </w:rPr>
      </w:pPr>
    </w:p>
    <w:p w14:paraId="1E307CD4"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As each side marshaled arguments in defense of its position, the debate increased in intensity. Still, all of the attacks and counterattacks took place within the context of Judaism. Only when Jesus’ disciples separated themselves from Judaism, did their words take on new meaning. They became, in the words of </w:t>
      </w:r>
      <w:proofErr w:type="spellStart"/>
      <w:r w:rsidRPr="007D6DD1">
        <w:rPr>
          <w:rFonts w:asciiTheme="minorHAnsi" w:hAnsiTheme="minorHAnsi" w:cstheme="minorHAnsi"/>
        </w:rPr>
        <w:t>Krister</w:t>
      </w:r>
      <w:proofErr w:type="spellEnd"/>
      <w:r w:rsidRPr="007D6DD1">
        <w:rPr>
          <w:rFonts w:asciiTheme="minorHAnsi" w:hAnsiTheme="minorHAnsi" w:cstheme="minorHAnsi"/>
        </w:rPr>
        <w:t xml:space="preserve"> </w:t>
      </w:r>
      <w:proofErr w:type="spellStart"/>
      <w:r w:rsidRPr="007D6DD1">
        <w:rPr>
          <w:rFonts w:asciiTheme="minorHAnsi" w:hAnsiTheme="minorHAnsi" w:cstheme="minorHAnsi"/>
        </w:rPr>
        <w:t>Stendahla</w:t>
      </w:r>
      <w:proofErr w:type="spellEnd"/>
      <w:r w:rsidRPr="007D6DD1">
        <w:rPr>
          <w:rFonts w:asciiTheme="minorHAnsi" w:hAnsiTheme="minorHAnsi" w:cstheme="minorHAnsi"/>
        </w:rPr>
        <w:t xml:space="preserve"> professor of Christian Studies, “missiles hurled from a mainly gentile Church toward the Synagogue across the street, form which now those Jews who followed Jesus had been excommunicated. And by that shift Christian anti-Judaism was born.” He goes on to say that much </w:t>
      </w:r>
      <w:proofErr w:type="spellStart"/>
      <w:r w:rsidRPr="007D6DD1">
        <w:rPr>
          <w:rFonts w:asciiTheme="minorHAnsi" w:hAnsiTheme="minorHAnsi" w:cstheme="minorHAnsi"/>
        </w:rPr>
        <w:t>as</w:t>
      </w:r>
      <w:proofErr w:type="spellEnd"/>
      <w:r w:rsidRPr="007D6DD1">
        <w:rPr>
          <w:rFonts w:asciiTheme="minorHAnsi" w:hAnsiTheme="minorHAnsi" w:cstheme="minorHAnsi"/>
        </w:rPr>
        <w:t xml:space="preserve"> been written about why and how the parting of ways happened, but no one factor was decisive. But once the division was established, both the Church and the Synagogue “felt the necessity to define </w:t>
      </w:r>
      <w:proofErr w:type="spellStart"/>
      <w:r w:rsidRPr="007D6DD1">
        <w:rPr>
          <w:rFonts w:asciiTheme="minorHAnsi" w:hAnsiTheme="minorHAnsi" w:cstheme="minorHAnsi"/>
        </w:rPr>
        <w:t>them selves</w:t>
      </w:r>
      <w:proofErr w:type="spellEnd"/>
      <w:r w:rsidRPr="007D6DD1">
        <w:rPr>
          <w:rFonts w:asciiTheme="minorHAnsi" w:hAnsiTheme="minorHAnsi" w:cstheme="minorHAnsi"/>
        </w:rPr>
        <w:t xml:space="preserve"> by sharpening their differences” even though they two faiths are more alike than they are different. As a result, each came to regard the other as not only different but also suspicious, even dangerous. </w:t>
      </w:r>
    </w:p>
    <w:p w14:paraId="453187F1" w14:textId="77777777" w:rsidR="007D6DD1" w:rsidRPr="007D6DD1" w:rsidRDefault="007D6DD1" w:rsidP="007D6DD1">
      <w:pPr>
        <w:ind w:left="360"/>
        <w:jc w:val="both"/>
        <w:rPr>
          <w:rFonts w:asciiTheme="minorHAnsi" w:hAnsiTheme="minorHAnsi" w:cstheme="minorHAnsi"/>
        </w:rPr>
      </w:pPr>
    </w:p>
    <w:p w14:paraId="1838F881"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As a small minority in </w:t>
      </w:r>
      <w:smartTag w:uri="urn:schemas-microsoft-com:office:smarttags" w:element="place">
        <w:r w:rsidRPr="007D6DD1">
          <w:rPr>
            <w:rFonts w:asciiTheme="minorHAnsi" w:hAnsiTheme="minorHAnsi" w:cstheme="minorHAnsi"/>
          </w:rPr>
          <w:t>Europe</w:t>
        </w:r>
      </w:smartTag>
      <w:r w:rsidRPr="007D6DD1">
        <w:rPr>
          <w:rFonts w:asciiTheme="minorHAnsi" w:hAnsiTheme="minorHAnsi" w:cstheme="minorHAnsi"/>
        </w:rPr>
        <w:t xml:space="preserve">, Jews were particularly vulnerable to attacks by the Christian majority. By the sixteenth century, many were totally isolated from their Christian neighbors. In a number of countries, people of the Jewish faith were confined to ghettos, sections of a city or town enclosed by high walls and guarded by Christian gatekeepers. With more rigid separation came new myths and misinformation. Jews and other minorities were increasingly portrayed as agents of the devil responsible for every catastrophe, form random crime to plague and drought. People had moved </w:t>
      </w:r>
      <w:proofErr w:type="spellStart"/>
      <w:r w:rsidRPr="007D6DD1">
        <w:rPr>
          <w:rFonts w:asciiTheme="minorHAnsi" w:hAnsiTheme="minorHAnsi" w:cstheme="minorHAnsi"/>
        </w:rPr>
        <w:t>form</w:t>
      </w:r>
      <w:proofErr w:type="spellEnd"/>
      <w:r w:rsidRPr="007D6DD1">
        <w:rPr>
          <w:rFonts w:asciiTheme="minorHAnsi" w:hAnsiTheme="minorHAnsi" w:cstheme="minorHAnsi"/>
        </w:rPr>
        <w:t xml:space="preserve"> fearing those they did not know to regarding them as the enemy.</w:t>
      </w:r>
    </w:p>
    <w:p w14:paraId="5CA21912" w14:textId="77777777" w:rsidR="007D6DD1" w:rsidRPr="007D6DD1" w:rsidRDefault="007D6DD1" w:rsidP="007D6DD1">
      <w:pPr>
        <w:rPr>
          <w:rFonts w:asciiTheme="minorHAnsi" w:hAnsiTheme="minorHAnsi" w:cstheme="minorHAnsi"/>
          <w:b/>
          <w:sz w:val="20"/>
          <w:szCs w:val="20"/>
        </w:rPr>
      </w:pPr>
      <w:r w:rsidRPr="007D6DD1">
        <w:rPr>
          <w:rFonts w:asciiTheme="minorHAnsi" w:hAnsiTheme="minorHAnsi" w:cstheme="minorHAnsi"/>
          <w:b/>
          <w:sz w:val="28"/>
          <w:szCs w:val="28"/>
        </w:rPr>
        <w:t xml:space="preserve"> </w:t>
      </w:r>
    </w:p>
    <w:p w14:paraId="51A8A7D2" w14:textId="77777777" w:rsidR="007D6DD1" w:rsidRPr="007D6DD1" w:rsidRDefault="007D6DD1" w:rsidP="007D6DD1">
      <w:pPr>
        <w:rPr>
          <w:rFonts w:asciiTheme="minorHAnsi" w:hAnsiTheme="minorHAnsi" w:cstheme="minorHAnsi"/>
          <w:b/>
          <w:sz w:val="28"/>
          <w:szCs w:val="28"/>
        </w:rPr>
      </w:pPr>
      <w:r w:rsidRPr="007D6DD1">
        <w:rPr>
          <w:rFonts w:asciiTheme="minorHAnsi" w:hAnsiTheme="minorHAnsi" w:cstheme="minorHAnsi"/>
          <w:b/>
          <w:sz w:val="28"/>
          <w:szCs w:val="28"/>
        </w:rPr>
        <w:t>Race and Anti-Semitism</w:t>
      </w:r>
    </w:p>
    <w:p w14:paraId="4E3B0CCA" w14:textId="77777777" w:rsidR="007D6DD1" w:rsidRPr="007D6DD1" w:rsidRDefault="007D6DD1" w:rsidP="007D6DD1">
      <w:pPr>
        <w:rPr>
          <w:rFonts w:asciiTheme="minorHAnsi" w:hAnsiTheme="minorHAnsi" w:cstheme="minorHAnsi"/>
        </w:rPr>
      </w:pPr>
      <w:r w:rsidRPr="007D6DD1">
        <w:rPr>
          <w:rFonts w:asciiTheme="minorHAnsi" w:hAnsiTheme="minorHAnsi" w:cstheme="minorHAnsi"/>
        </w:rPr>
        <w:t xml:space="preserve">By the 1700s and 1800s, even as the walls of the ghettos were coming down, a new idea was reviving the old myths and misinformation. That idea was race. Until the 1800s, the word referred mainly to people who shared a nationality or were related to one another in some way. Now many scientists used the term race to refer to those who shared a genetic heritage. Some were so certain that “race” explained all of the cultural differences they observed in the world that they distorted facts or made claims they could not substantiate. Many even ranked the “races.” At the top were the “Aryans,” a mythical people that left </w:t>
      </w:r>
      <w:smartTag w:uri="urn:schemas-microsoft-com:office:smarttags" w:element="country-region">
        <w:smartTag w:uri="urn:schemas-microsoft-com:office:smarttags" w:element="place">
          <w:r w:rsidRPr="007D6DD1">
            <w:rPr>
              <w:rFonts w:asciiTheme="minorHAnsi" w:hAnsiTheme="minorHAnsi" w:cstheme="minorHAnsi"/>
            </w:rPr>
            <w:t>India</w:t>
          </w:r>
        </w:smartTag>
      </w:smartTag>
      <w:r w:rsidRPr="007D6DD1">
        <w:rPr>
          <w:rFonts w:asciiTheme="minorHAnsi" w:hAnsiTheme="minorHAnsi" w:cstheme="minorHAnsi"/>
        </w:rPr>
        <w:t xml:space="preserve"> in the distant past and carried its language and culture westward. </w:t>
      </w:r>
    </w:p>
    <w:p w14:paraId="4A6671A1" w14:textId="77777777" w:rsidR="007D6DD1" w:rsidRPr="007D6DD1" w:rsidRDefault="007D6DD1" w:rsidP="007D6DD1">
      <w:pPr>
        <w:rPr>
          <w:rFonts w:asciiTheme="minorHAnsi" w:hAnsiTheme="minorHAnsi" w:cstheme="minorHAnsi"/>
          <w:sz w:val="16"/>
          <w:szCs w:val="16"/>
        </w:rPr>
      </w:pPr>
    </w:p>
    <w:p w14:paraId="57221BEE" w14:textId="3E8B2636" w:rsidR="007D6DD1" w:rsidRDefault="007D6DD1" w:rsidP="007D6DD1">
      <w:pPr>
        <w:rPr>
          <w:rFonts w:asciiTheme="minorHAnsi" w:hAnsiTheme="minorHAnsi" w:cstheme="minorHAnsi"/>
        </w:rPr>
      </w:pPr>
      <w:r w:rsidRPr="007D6DD1">
        <w:rPr>
          <w:rFonts w:asciiTheme="minorHAnsi" w:hAnsiTheme="minorHAnsi" w:cstheme="minorHAnsi"/>
        </w:rPr>
        <w:t>A number of people took pride in tracing their ancestry to the “Aryans.” Increasingly, these Europeans and Americans believed that as the descendants of the “Aryans,” they were superior to other “races,” including the Jewish or “Semitic race.” In the past, Jews were targeted for discrimination because of their religious beliefs. Now they were excluded because of their “race.” Anti-Semitism, which literally means “against Semites,” was coined specifically to describe this new hatred of Jews.</w:t>
      </w:r>
    </w:p>
    <w:p w14:paraId="7B45CD17" w14:textId="77777777" w:rsidR="005E3703" w:rsidRPr="007D6DD1" w:rsidRDefault="005E3703" w:rsidP="007D6DD1">
      <w:pPr>
        <w:rPr>
          <w:rFonts w:asciiTheme="minorHAnsi" w:hAnsiTheme="minorHAnsi" w:cstheme="minorHAnsi"/>
        </w:rPr>
      </w:pPr>
    </w:p>
    <w:p w14:paraId="315DD8B0" w14:textId="37D4BDCE" w:rsidR="005E3703" w:rsidRPr="005E3703" w:rsidRDefault="005E3703" w:rsidP="005E3703">
      <w:pPr>
        <w:jc w:val="center"/>
        <w:rPr>
          <w:rFonts w:asciiTheme="minorHAnsi" w:hAnsiTheme="minorHAnsi" w:cstheme="minorHAnsi"/>
          <w:b/>
          <w:sz w:val="40"/>
          <w:szCs w:val="40"/>
        </w:rPr>
      </w:pPr>
      <w:r w:rsidRPr="005E3703">
        <w:rPr>
          <w:rFonts w:asciiTheme="minorHAnsi" w:hAnsiTheme="minorHAnsi" w:cstheme="minorHAnsi"/>
          <w:b/>
          <w:i/>
          <w:noProof/>
          <w:sz w:val="40"/>
          <w:szCs w:val="40"/>
        </w:rPr>
        <w:lastRenderedPageBreak/>
        <w:drawing>
          <wp:anchor distT="0" distB="0" distL="114300" distR="114300" simplePos="0" relativeHeight="251670528" behindDoc="1" locked="0" layoutInCell="1" allowOverlap="1" wp14:anchorId="77EBEFDD" wp14:editId="0666FBC1">
            <wp:simplePos x="0" y="0"/>
            <wp:positionH relativeFrom="column">
              <wp:posOffset>5114925</wp:posOffset>
            </wp:positionH>
            <wp:positionV relativeFrom="paragraph">
              <wp:posOffset>-228600</wp:posOffset>
            </wp:positionV>
            <wp:extent cx="1171575" cy="848360"/>
            <wp:effectExtent l="0" t="0" r="9525" b="8890"/>
            <wp:wrapNone/>
            <wp:docPr id="9" name="Picture 9" descr="http://www.bookofmormonposters.com/images/sky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okofmormonposters.com/images/sky6.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7157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703">
        <w:rPr>
          <w:rFonts w:asciiTheme="minorHAnsi" w:hAnsiTheme="minorHAnsi" w:cstheme="minorHAnsi"/>
          <w:b/>
          <w:i/>
          <w:sz w:val="40"/>
          <w:szCs w:val="40"/>
        </w:rPr>
        <w:t>Night</w:t>
      </w:r>
      <w:r w:rsidRPr="005E3703">
        <w:rPr>
          <w:rFonts w:asciiTheme="minorHAnsi" w:hAnsiTheme="minorHAnsi" w:cstheme="minorHAnsi"/>
          <w:b/>
          <w:sz w:val="40"/>
          <w:szCs w:val="40"/>
        </w:rPr>
        <w:t>: Timeline of the Holocaust</w:t>
      </w:r>
    </w:p>
    <w:p w14:paraId="784EA4E3" w14:textId="77777777" w:rsidR="005E3703" w:rsidRPr="005E3703" w:rsidRDefault="005E3703" w:rsidP="005E3703">
      <w:pPr>
        <w:rPr>
          <w:rFonts w:asciiTheme="minorHAnsi" w:hAnsiTheme="minorHAnsi" w:cstheme="minorHAnsi"/>
          <w:b/>
        </w:rPr>
      </w:pPr>
    </w:p>
    <w:p w14:paraId="7C188735" w14:textId="77777777" w:rsidR="005E3703" w:rsidRPr="005E3703" w:rsidRDefault="005E3703" w:rsidP="005E3703">
      <w:pPr>
        <w:jc w:val="center"/>
        <w:rPr>
          <w:rFonts w:asciiTheme="minorHAnsi" w:hAnsiTheme="minorHAnsi" w:cstheme="minorHAnsi"/>
          <w:b/>
        </w:rPr>
      </w:pPr>
      <w:r w:rsidRPr="005E3703">
        <w:rPr>
          <w:rFonts w:asciiTheme="minorHAnsi" w:hAnsiTheme="minorHAnsi" w:cstheme="minorHAnsi"/>
          <w:b/>
        </w:rPr>
        <w:t xml:space="preserve">Entries in </w:t>
      </w:r>
      <w:r w:rsidRPr="005E3703">
        <w:rPr>
          <w:rFonts w:asciiTheme="minorHAnsi" w:hAnsiTheme="minorHAnsi" w:cstheme="minorHAnsi"/>
          <w:b/>
          <w:i/>
        </w:rPr>
        <w:t xml:space="preserve">italics </w:t>
      </w:r>
      <w:r w:rsidRPr="005E3703">
        <w:rPr>
          <w:rFonts w:asciiTheme="minorHAnsi" w:hAnsiTheme="minorHAnsi" w:cstheme="minorHAnsi"/>
          <w:b/>
        </w:rPr>
        <w:t xml:space="preserve">refer to events described or alluded to in </w:t>
      </w:r>
      <w:r w:rsidRPr="005E3703">
        <w:rPr>
          <w:rFonts w:asciiTheme="minorHAnsi" w:hAnsiTheme="minorHAnsi" w:cstheme="minorHAnsi"/>
          <w:b/>
          <w:i/>
        </w:rPr>
        <w:t>Night</w:t>
      </w:r>
      <w:r w:rsidRPr="005E3703">
        <w:rPr>
          <w:rFonts w:asciiTheme="minorHAnsi" w:hAnsiTheme="minorHAnsi" w:cstheme="minorHAnsi"/>
          <w:b/>
        </w:rPr>
        <w:t>.</w:t>
      </w:r>
    </w:p>
    <w:p w14:paraId="5407E813" w14:textId="77777777" w:rsidR="005E3703" w:rsidRPr="005E3703" w:rsidRDefault="005E3703" w:rsidP="005E3703">
      <w:pPr>
        <w:rPr>
          <w:rFonts w:asciiTheme="minorHAnsi" w:hAnsiTheme="minorHAnsi" w:cstheme="minorHAnsi"/>
          <w:b/>
        </w:rPr>
      </w:pPr>
    </w:p>
    <w:p w14:paraId="4E5F096D" w14:textId="1DF6BCAB" w:rsidR="005E3703" w:rsidRPr="005E3703" w:rsidRDefault="00F6429F" w:rsidP="005E3703">
      <w:pPr>
        <w:rPr>
          <w:rFonts w:asciiTheme="minorHAnsi" w:hAnsiTheme="minorHAnsi" w:cstheme="minorHAnsi"/>
          <w:b/>
        </w:rPr>
      </w:pPr>
      <w:r w:rsidRPr="005E3703">
        <w:rPr>
          <w:rFonts w:asciiTheme="minorHAnsi" w:hAnsiTheme="minorHAnsi" w:cstheme="minorHAnsi"/>
          <w:b/>
        </w:rPr>
        <w:t xml:space="preserve">1933 </w:t>
      </w:r>
      <w:r w:rsidRPr="00F6429F">
        <w:rPr>
          <w:rFonts w:asciiTheme="minorHAnsi" w:hAnsiTheme="minorHAnsi" w:cstheme="minorHAnsi"/>
        </w:rPr>
        <w:t>The</w:t>
      </w:r>
      <w:r w:rsidR="005E3703" w:rsidRPr="005E3703">
        <w:rPr>
          <w:rFonts w:asciiTheme="minorHAnsi" w:hAnsiTheme="minorHAnsi" w:cstheme="minorHAnsi"/>
        </w:rPr>
        <w:t xml:space="preserve"> Nazi party takes power in Germany.  Adolf Hitler becomes chancellor, or prime Minister, of </w:t>
      </w:r>
      <w:smartTag w:uri="urn:schemas-microsoft-com:office:smarttags" w:element="country-region">
        <w:smartTag w:uri="urn:schemas-microsoft-com:office:smarttags" w:element="place">
          <w:r w:rsidR="005E3703" w:rsidRPr="005E3703">
            <w:rPr>
              <w:rFonts w:asciiTheme="minorHAnsi" w:hAnsiTheme="minorHAnsi" w:cstheme="minorHAnsi"/>
            </w:rPr>
            <w:t>Germany</w:t>
          </w:r>
        </w:smartTag>
      </w:smartTag>
      <w:r w:rsidR="005E3703" w:rsidRPr="005E3703">
        <w:rPr>
          <w:rFonts w:asciiTheme="minorHAnsi" w:hAnsiTheme="minorHAnsi" w:cstheme="minorHAnsi"/>
        </w:rPr>
        <w:t>.  Nazis “temporarily” suspend civil liberties</w:t>
      </w:r>
      <w:r w:rsidR="005E3703" w:rsidRPr="005E3703">
        <w:rPr>
          <w:rFonts w:asciiTheme="minorHAnsi" w:hAnsiTheme="minorHAnsi" w:cstheme="minorHAnsi"/>
          <w:b/>
        </w:rPr>
        <w:t xml:space="preserve"> </w:t>
      </w:r>
      <w:r w:rsidR="005E3703" w:rsidRPr="005E3703">
        <w:rPr>
          <w:rFonts w:asciiTheme="minorHAnsi" w:hAnsiTheme="minorHAnsi" w:cstheme="minorHAnsi"/>
        </w:rPr>
        <w:t xml:space="preserve">for all citizens. They are never restored. The Nazis set up the first concentration camp at </w:t>
      </w:r>
      <w:smartTag w:uri="urn:schemas-microsoft-com:office:smarttags" w:element="City">
        <w:smartTag w:uri="urn:schemas-microsoft-com:office:smarttags" w:element="place">
          <w:r w:rsidR="005E3703" w:rsidRPr="005E3703">
            <w:rPr>
              <w:rFonts w:asciiTheme="minorHAnsi" w:hAnsiTheme="minorHAnsi" w:cstheme="minorHAnsi"/>
            </w:rPr>
            <w:t>Dachau</w:t>
          </w:r>
        </w:smartTag>
      </w:smartTag>
      <w:r w:rsidR="005E3703" w:rsidRPr="005E3703">
        <w:rPr>
          <w:rFonts w:asciiTheme="minorHAnsi" w:hAnsiTheme="minorHAnsi" w:cstheme="minorHAnsi"/>
        </w:rPr>
        <w:t>. The first inmates are two</w:t>
      </w:r>
      <w:r w:rsidR="005E3703" w:rsidRPr="005E3703">
        <w:rPr>
          <w:rFonts w:asciiTheme="minorHAnsi" w:hAnsiTheme="minorHAnsi" w:cstheme="minorHAnsi"/>
          <w:b/>
        </w:rPr>
        <w:t xml:space="preserve"> </w:t>
      </w:r>
      <w:r w:rsidR="005E3703" w:rsidRPr="005E3703">
        <w:rPr>
          <w:rFonts w:asciiTheme="minorHAnsi" w:hAnsiTheme="minorHAnsi" w:cstheme="minorHAnsi"/>
        </w:rPr>
        <w:t>hundred Communists.</w:t>
      </w:r>
      <w:r w:rsidR="005E3703" w:rsidRPr="005E3703">
        <w:rPr>
          <w:rFonts w:asciiTheme="minorHAnsi" w:hAnsiTheme="minorHAnsi" w:cstheme="minorHAnsi"/>
          <w:b/>
        </w:rPr>
        <w:t xml:space="preserve">  </w:t>
      </w:r>
      <w:r w:rsidR="005E3703" w:rsidRPr="005E3703">
        <w:rPr>
          <w:rFonts w:asciiTheme="minorHAnsi" w:hAnsiTheme="minorHAnsi" w:cstheme="minorHAnsi"/>
        </w:rPr>
        <w:t>Books contrary to Nazi beliefs are burned in</w:t>
      </w:r>
      <w:r w:rsidR="005E3703" w:rsidRPr="005E3703">
        <w:rPr>
          <w:rFonts w:asciiTheme="minorHAnsi" w:hAnsiTheme="minorHAnsi" w:cstheme="minorHAnsi"/>
          <w:b/>
        </w:rPr>
        <w:t xml:space="preserve"> </w:t>
      </w:r>
      <w:r w:rsidR="005E3703" w:rsidRPr="005E3703">
        <w:rPr>
          <w:rFonts w:asciiTheme="minorHAnsi" w:hAnsiTheme="minorHAnsi" w:cstheme="minorHAnsi"/>
        </w:rPr>
        <w:t>public.</w:t>
      </w:r>
    </w:p>
    <w:p w14:paraId="2EF98359" w14:textId="77777777" w:rsidR="005E3703" w:rsidRPr="005E3703" w:rsidRDefault="005E3703" w:rsidP="005E3703">
      <w:pPr>
        <w:ind w:left="720"/>
        <w:jc w:val="both"/>
        <w:rPr>
          <w:rFonts w:asciiTheme="minorHAnsi" w:hAnsiTheme="minorHAnsi" w:cstheme="minorHAnsi"/>
        </w:rPr>
      </w:pPr>
    </w:p>
    <w:p w14:paraId="3530C4A0" w14:textId="77777777" w:rsidR="005E3703" w:rsidRPr="005E3703" w:rsidRDefault="005E3703" w:rsidP="005E3703">
      <w:pPr>
        <w:rPr>
          <w:rFonts w:asciiTheme="minorHAnsi" w:hAnsiTheme="minorHAnsi" w:cstheme="minorHAnsi"/>
        </w:rPr>
      </w:pPr>
      <w:r w:rsidRPr="005E3703">
        <w:rPr>
          <w:rFonts w:asciiTheme="minorHAnsi" w:hAnsiTheme="minorHAnsi" w:cstheme="minorHAnsi"/>
          <w:b/>
        </w:rPr>
        <w:t xml:space="preserve">1934 </w:t>
      </w:r>
      <w:r w:rsidRPr="005E3703">
        <w:rPr>
          <w:rFonts w:asciiTheme="minorHAnsi" w:hAnsiTheme="minorHAnsi" w:cstheme="minorHAnsi"/>
        </w:rPr>
        <w:t>Hitler</w:t>
      </w:r>
      <w:r w:rsidRPr="005E3703">
        <w:rPr>
          <w:rFonts w:asciiTheme="minorHAnsi" w:hAnsiTheme="minorHAnsi" w:cstheme="minorHAnsi"/>
          <w:b/>
        </w:rPr>
        <w:t xml:space="preserve"> </w:t>
      </w:r>
      <w:r w:rsidRPr="005E3703">
        <w:rPr>
          <w:rFonts w:asciiTheme="minorHAnsi" w:hAnsiTheme="minorHAnsi" w:cstheme="minorHAnsi"/>
        </w:rPr>
        <w:t xml:space="preserve">combines the positions of chancellor and president to become “Fuhrer,” or leader,  of </w:t>
      </w:r>
      <w:smartTag w:uri="urn:schemas-microsoft-com:office:smarttags" w:element="country-region">
        <w:smartTag w:uri="urn:schemas-microsoft-com:office:smarttags" w:element="place">
          <w:r w:rsidRPr="005E3703">
            <w:rPr>
              <w:rFonts w:asciiTheme="minorHAnsi" w:hAnsiTheme="minorHAnsi" w:cstheme="minorHAnsi"/>
            </w:rPr>
            <w:t>Germany</w:t>
          </w:r>
        </w:smartTag>
      </w:smartTag>
      <w:r w:rsidRPr="005E3703">
        <w:rPr>
          <w:rFonts w:asciiTheme="minorHAnsi" w:hAnsiTheme="minorHAnsi" w:cstheme="minorHAnsi"/>
        </w:rPr>
        <w:t>.</w:t>
      </w:r>
    </w:p>
    <w:p w14:paraId="2AF3F90E" w14:textId="77777777" w:rsidR="005E3703" w:rsidRPr="005E3703" w:rsidRDefault="005E3703" w:rsidP="005E3703">
      <w:pPr>
        <w:ind w:left="720"/>
        <w:rPr>
          <w:rFonts w:asciiTheme="minorHAnsi" w:hAnsiTheme="minorHAnsi" w:cstheme="minorHAnsi"/>
        </w:rPr>
      </w:pPr>
    </w:p>
    <w:p w14:paraId="6CA65A23" w14:textId="3013D0B1" w:rsidR="005E3703" w:rsidRPr="005E3703" w:rsidRDefault="00F6429F" w:rsidP="005E3703">
      <w:pPr>
        <w:rPr>
          <w:rFonts w:asciiTheme="minorHAnsi" w:hAnsiTheme="minorHAnsi" w:cstheme="minorHAnsi"/>
        </w:rPr>
      </w:pPr>
      <w:r w:rsidRPr="005E3703">
        <w:rPr>
          <w:rFonts w:asciiTheme="minorHAnsi" w:hAnsiTheme="minorHAnsi" w:cstheme="minorHAnsi"/>
          <w:b/>
        </w:rPr>
        <w:t xml:space="preserve">1935 </w:t>
      </w:r>
      <w:r w:rsidRPr="00F6429F">
        <w:rPr>
          <w:rFonts w:asciiTheme="minorHAnsi" w:hAnsiTheme="minorHAnsi" w:cstheme="minorHAnsi"/>
        </w:rPr>
        <w:t>Jews</w:t>
      </w:r>
      <w:r w:rsidR="005E3703" w:rsidRPr="005E3703">
        <w:rPr>
          <w:rFonts w:asciiTheme="minorHAnsi" w:hAnsiTheme="minorHAnsi" w:cstheme="minorHAnsi"/>
        </w:rPr>
        <w:t xml:space="preserve"> in Germany are deprived of citizenship and other fundamental rights. The Nazis intensify persecution of political dissidents and others considered “racial inferior” including “Gypsies,” Jehovah’s Witnesses, and homosexuals. Many are sent to concentration camps.</w:t>
      </w:r>
    </w:p>
    <w:p w14:paraId="44DCD891" w14:textId="77777777" w:rsidR="005E3703" w:rsidRPr="005E3703" w:rsidRDefault="005E3703" w:rsidP="005E3703">
      <w:pPr>
        <w:rPr>
          <w:rFonts w:asciiTheme="minorHAnsi" w:hAnsiTheme="minorHAnsi" w:cstheme="minorHAnsi"/>
        </w:rPr>
      </w:pPr>
    </w:p>
    <w:p w14:paraId="676D0339" w14:textId="77777777" w:rsidR="005E3703" w:rsidRPr="005E3703" w:rsidRDefault="005E3703" w:rsidP="005E3703">
      <w:pPr>
        <w:rPr>
          <w:rFonts w:asciiTheme="minorHAnsi" w:hAnsiTheme="minorHAnsi" w:cstheme="minorHAnsi"/>
        </w:rPr>
      </w:pPr>
      <w:r w:rsidRPr="005E3703">
        <w:rPr>
          <w:rFonts w:asciiTheme="minorHAnsi" w:hAnsiTheme="minorHAnsi" w:cstheme="minorHAnsi"/>
          <w:b/>
        </w:rPr>
        <w:t>1936</w:t>
      </w:r>
      <w:r w:rsidRPr="005E3703">
        <w:rPr>
          <w:rFonts w:asciiTheme="minorHAnsi" w:hAnsiTheme="minorHAnsi" w:cstheme="minorHAnsi"/>
        </w:rPr>
        <w:t xml:space="preserve">   The Olympic games are held in </w:t>
      </w:r>
      <w:smartTag w:uri="urn:schemas-microsoft-com:office:smarttags" w:element="country-region">
        <w:smartTag w:uri="urn:schemas-microsoft-com:office:smarttags" w:element="place">
          <w:r w:rsidRPr="005E3703">
            <w:rPr>
              <w:rFonts w:asciiTheme="minorHAnsi" w:hAnsiTheme="minorHAnsi" w:cstheme="minorHAnsi"/>
            </w:rPr>
            <w:t>Germany</w:t>
          </w:r>
        </w:smartTag>
      </w:smartTag>
      <w:r w:rsidRPr="005E3703">
        <w:rPr>
          <w:rFonts w:asciiTheme="minorHAnsi" w:hAnsiTheme="minorHAnsi" w:cstheme="minorHAnsi"/>
        </w:rPr>
        <w:t>; Signs barring Jews from public places are removed until the event is over.</w:t>
      </w:r>
    </w:p>
    <w:p w14:paraId="5C2185A9" w14:textId="77777777" w:rsidR="005E3703" w:rsidRPr="005E3703" w:rsidRDefault="005E3703" w:rsidP="005E3703">
      <w:pPr>
        <w:rPr>
          <w:rFonts w:asciiTheme="minorHAnsi" w:hAnsiTheme="minorHAnsi" w:cstheme="minorHAnsi"/>
        </w:rPr>
      </w:pPr>
    </w:p>
    <w:p w14:paraId="0D118A13" w14:textId="6B5AF1EC" w:rsidR="005E3703" w:rsidRPr="005E3703" w:rsidRDefault="00F6429F" w:rsidP="005E3703">
      <w:pPr>
        <w:rPr>
          <w:rFonts w:asciiTheme="minorHAnsi" w:hAnsiTheme="minorHAnsi" w:cstheme="minorHAnsi"/>
        </w:rPr>
      </w:pPr>
      <w:r w:rsidRPr="005E3703">
        <w:rPr>
          <w:rFonts w:asciiTheme="minorHAnsi" w:hAnsiTheme="minorHAnsi" w:cstheme="minorHAnsi"/>
          <w:b/>
        </w:rPr>
        <w:t xml:space="preserve">1938 </w:t>
      </w:r>
      <w:r w:rsidRPr="00F6429F">
        <w:rPr>
          <w:rFonts w:asciiTheme="minorHAnsi" w:hAnsiTheme="minorHAnsi" w:cstheme="minorHAnsi"/>
        </w:rPr>
        <w:t>German</w:t>
      </w:r>
      <w:r w:rsidR="005E3703" w:rsidRPr="005E3703">
        <w:rPr>
          <w:rFonts w:asciiTheme="minorHAnsi" w:hAnsiTheme="minorHAnsi" w:cstheme="minorHAnsi"/>
        </w:rPr>
        <w:t xml:space="preserve"> troops annex </w:t>
      </w:r>
      <w:smartTag w:uri="urn:schemas-microsoft-com:office:smarttags" w:element="country-region">
        <w:smartTag w:uri="urn:schemas-microsoft-com:office:smarttags" w:element="place">
          <w:r w:rsidR="005E3703" w:rsidRPr="005E3703">
            <w:rPr>
              <w:rFonts w:asciiTheme="minorHAnsi" w:hAnsiTheme="minorHAnsi" w:cstheme="minorHAnsi"/>
            </w:rPr>
            <w:t>Austria</w:t>
          </w:r>
        </w:smartTag>
      </w:smartTag>
      <w:r w:rsidR="005E3703" w:rsidRPr="005E3703">
        <w:rPr>
          <w:rFonts w:asciiTheme="minorHAnsi" w:hAnsiTheme="minorHAnsi" w:cstheme="minorHAnsi"/>
        </w:rPr>
        <w:t xml:space="preserve"> on Kristallnacht (the “Night of Broken Glass”). Nazi gangs physically attack Jews throughout </w:t>
      </w:r>
      <w:smartTag w:uri="urn:schemas-microsoft-com:office:smarttags" w:element="country-region">
        <w:r w:rsidR="005E3703" w:rsidRPr="005E3703">
          <w:rPr>
            <w:rFonts w:asciiTheme="minorHAnsi" w:hAnsiTheme="minorHAnsi" w:cstheme="minorHAnsi"/>
          </w:rPr>
          <w:t>Germany</w:t>
        </w:r>
      </w:smartTag>
      <w:r w:rsidR="005E3703" w:rsidRPr="005E3703">
        <w:rPr>
          <w:rFonts w:asciiTheme="minorHAnsi" w:hAnsiTheme="minorHAnsi" w:cstheme="minorHAnsi"/>
        </w:rPr>
        <w:t xml:space="preserve"> and </w:t>
      </w:r>
      <w:smartTag w:uri="urn:schemas-microsoft-com:office:smarttags" w:element="country-region">
        <w:smartTag w:uri="urn:schemas-microsoft-com:office:smarttags" w:element="place">
          <w:r w:rsidR="005E3703" w:rsidRPr="005E3703">
            <w:rPr>
              <w:rFonts w:asciiTheme="minorHAnsi" w:hAnsiTheme="minorHAnsi" w:cstheme="minorHAnsi"/>
            </w:rPr>
            <w:t>Austria</w:t>
          </w:r>
        </w:smartTag>
      </w:smartTag>
      <w:r w:rsidR="005E3703" w:rsidRPr="005E3703">
        <w:rPr>
          <w:rFonts w:asciiTheme="minorHAnsi" w:hAnsiTheme="minorHAnsi" w:cstheme="minorHAnsi"/>
        </w:rPr>
        <w:t>.</w:t>
      </w:r>
    </w:p>
    <w:p w14:paraId="74EAC108" w14:textId="77777777" w:rsidR="005E3703" w:rsidRPr="005E3703" w:rsidRDefault="005E3703" w:rsidP="005E3703">
      <w:pPr>
        <w:rPr>
          <w:rFonts w:asciiTheme="minorHAnsi" w:hAnsiTheme="minorHAnsi" w:cstheme="minorHAnsi"/>
        </w:rPr>
      </w:pPr>
    </w:p>
    <w:p w14:paraId="6CFC50B5" w14:textId="675DA875" w:rsidR="005E3703" w:rsidRPr="005E3703" w:rsidRDefault="002B4385" w:rsidP="005E3703">
      <w:pPr>
        <w:rPr>
          <w:rFonts w:asciiTheme="minorHAnsi" w:hAnsiTheme="minorHAnsi" w:cstheme="minorHAnsi"/>
        </w:rPr>
      </w:pPr>
      <w:r w:rsidRPr="005E3703">
        <w:rPr>
          <w:rFonts w:asciiTheme="minorHAnsi" w:hAnsiTheme="minorHAnsi" w:cstheme="minorHAnsi"/>
          <w:b/>
        </w:rPr>
        <w:t xml:space="preserve">1939 </w:t>
      </w:r>
      <w:r w:rsidRPr="002B4385">
        <w:rPr>
          <w:rFonts w:asciiTheme="minorHAnsi" w:hAnsiTheme="minorHAnsi" w:cstheme="minorHAnsi"/>
        </w:rPr>
        <w:t>In</w:t>
      </w:r>
      <w:r w:rsidR="005E3703" w:rsidRPr="005E3703">
        <w:rPr>
          <w:rFonts w:asciiTheme="minorHAnsi" w:hAnsiTheme="minorHAnsi" w:cstheme="minorHAnsi"/>
        </w:rPr>
        <w:t xml:space="preserve"> March, </w:t>
      </w:r>
      <w:smartTag w:uri="urn:schemas-microsoft-com:office:smarttags" w:element="country-region">
        <w:smartTag w:uri="urn:schemas-microsoft-com:office:smarttags" w:element="place">
          <w:r w:rsidR="005E3703" w:rsidRPr="005E3703">
            <w:rPr>
              <w:rFonts w:asciiTheme="minorHAnsi" w:hAnsiTheme="minorHAnsi" w:cstheme="minorHAnsi"/>
            </w:rPr>
            <w:t>Germany</w:t>
          </w:r>
        </w:smartTag>
      </w:smartTag>
      <w:r w:rsidR="005E3703" w:rsidRPr="005E3703">
        <w:rPr>
          <w:rFonts w:asciiTheme="minorHAnsi" w:hAnsiTheme="minorHAnsi" w:cstheme="minorHAnsi"/>
        </w:rPr>
        <w:t xml:space="preserve"> takes over a Neighboring nation. </w:t>
      </w:r>
      <w:smartTag w:uri="urn:schemas-microsoft-com:office:smarttags" w:element="country-region">
        <w:smartTag w:uri="urn:schemas-microsoft-com:office:smarttags" w:element="place">
          <w:r w:rsidR="005E3703" w:rsidRPr="005E3703">
            <w:rPr>
              <w:rFonts w:asciiTheme="minorHAnsi" w:hAnsiTheme="minorHAnsi" w:cstheme="minorHAnsi"/>
            </w:rPr>
            <w:t>Czechoslovakia</w:t>
          </w:r>
        </w:smartTag>
      </w:smartTag>
      <w:r w:rsidR="005E3703" w:rsidRPr="005E3703">
        <w:rPr>
          <w:rFonts w:asciiTheme="minorHAnsi" w:hAnsiTheme="minorHAnsi" w:cstheme="minorHAnsi"/>
        </w:rPr>
        <w:t xml:space="preserve">. On September 1, </w:t>
      </w:r>
      <w:smartTag w:uri="urn:schemas-microsoft-com:office:smarttags" w:element="country-region">
        <w:r w:rsidR="005E3703" w:rsidRPr="005E3703">
          <w:rPr>
            <w:rFonts w:asciiTheme="minorHAnsi" w:hAnsiTheme="minorHAnsi" w:cstheme="minorHAnsi"/>
          </w:rPr>
          <w:t>Germany</w:t>
        </w:r>
      </w:smartTag>
      <w:r w:rsidR="005E3703" w:rsidRPr="005E3703">
        <w:rPr>
          <w:rFonts w:asciiTheme="minorHAnsi" w:hAnsiTheme="minorHAnsi" w:cstheme="minorHAnsi"/>
        </w:rPr>
        <w:t xml:space="preserve"> invades </w:t>
      </w:r>
      <w:smartTag w:uri="urn:schemas-microsoft-com:office:smarttags" w:element="country-region">
        <w:smartTag w:uri="urn:schemas-microsoft-com:office:smarttags" w:element="place">
          <w:r w:rsidR="005E3703" w:rsidRPr="005E3703">
            <w:rPr>
              <w:rFonts w:asciiTheme="minorHAnsi" w:hAnsiTheme="minorHAnsi" w:cstheme="minorHAnsi"/>
            </w:rPr>
            <w:t>Poland</w:t>
          </w:r>
        </w:smartTag>
      </w:smartTag>
      <w:r w:rsidR="005E3703" w:rsidRPr="005E3703">
        <w:rPr>
          <w:rFonts w:asciiTheme="minorHAnsi" w:hAnsiTheme="minorHAnsi" w:cstheme="minorHAnsi"/>
        </w:rPr>
        <w:t xml:space="preserve">. World War II begins in </w:t>
      </w:r>
      <w:smartTag w:uri="urn:schemas-microsoft-com:office:smarttags" w:element="place">
        <w:r w:rsidR="005E3703" w:rsidRPr="005E3703">
          <w:rPr>
            <w:rFonts w:asciiTheme="minorHAnsi" w:hAnsiTheme="minorHAnsi" w:cstheme="minorHAnsi"/>
          </w:rPr>
          <w:t>Europe</w:t>
        </w:r>
      </w:smartTag>
      <w:r w:rsidR="005E3703" w:rsidRPr="005E3703">
        <w:rPr>
          <w:rFonts w:asciiTheme="minorHAnsi" w:hAnsiTheme="minorHAnsi" w:cstheme="minorHAnsi"/>
        </w:rPr>
        <w:t xml:space="preserve">. Hitler orders the systematic murder of the mentally and physically disabled in </w:t>
      </w:r>
      <w:smartTag w:uri="urn:schemas-microsoft-com:office:smarttags" w:element="country-region">
        <w:r w:rsidR="005E3703" w:rsidRPr="005E3703">
          <w:rPr>
            <w:rFonts w:asciiTheme="minorHAnsi" w:hAnsiTheme="minorHAnsi" w:cstheme="minorHAnsi"/>
          </w:rPr>
          <w:t>Germany</w:t>
        </w:r>
      </w:smartTag>
      <w:r w:rsidR="005E3703" w:rsidRPr="005E3703">
        <w:rPr>
          <w:rFonts w:asciiTheme="minorHAnsi" w:hAnsiTheme="minorHAnsi" w:cstheme="minorHAnsi"/>
        </w:rPr>
        <w:t xml:space="preserve"> and </w:t>
      </w:r>
      <w:smartTag w:uri="urn:schemas-microsoft-com:office:smarttags" w:element="country-region">
        <w:smartTag w:uri="urn:schemas-microsoft-com:office:smarttags" w:element="place">
          <w:r w:rsidR="005E3703" w:rsidRPr="005E3703">
            <w:rPr>
              <w:rFonts w:asciiTheme="minorHAnsi" w:hAnsiTheme="minorHAnsi" w:cstheme="minorHAnsi"/>
            </w:rPr>
            <w:t>Austria</w:t>
          </w:r>
        </w:smartTag>
      </w:smartTag>
      <w:r w:rsidR="005E3703" w:rsidRPr="005E3703">
        <w:rPr>
          <w:rFonts w:asciiTheme="minorHAnsi" w:hAnsiTheme="minorHAnsi" w:cstheme="minorHAnsi"/>
        </w:rPr>
        <w:t>. Polish Jews are ordered to register and relocated. They are also required to wear armbands or yellow stars.</w:t>
      </w:r>
    </w:p>
    <w:p w14:paraId="26B112E3" w14:textId="77777777" w:rsidR="005E3703" w:rsidRPr="005E3703" w:rsidRDefault="005E3703" w:rsidP="005E3703">
      <w:pPr>
        <w:rPr>
          <w:rFonts w:asciiTheme="minorHAnsi" w:hAnsiTheme="minorHAnsi" w:cstheme="minorHAnsi"/>
        </w:rPr>
      </w:pPr>
    </w:p>
    <w:p w14:paraId="722E4DED" w14:textId="77777777" w:rsidR="005E3703" w:rsidRPr="005E3703" w:rsidRDefault="005E3703" w:rsidP="005E3703">
      <w:pPr>
        <w:rPr>
          <w:rFonts w:asciiTheme="minorHAnsi" w:hAnsiTheme="minorHAnsi" w:cstheme="minorHAnsi"/>
        </w:rPr>
      </w:pPr>
      <w:r w:rsidRPr="005E3703">
        <w:rPr>
          <w:rFonts w:asciiTheme="minorHAnsi" w:hAnsiTheme="minorHAnsi" w:cstheme="minorHAnsi"/>
          <w:b/>
        </w:rPr>
        <w:t xml:space="preserve">1940 </w:t>
      </w:r>
      <w:r w:rsidRPr="005E3703">
        <w:rPr>
          <w:rFonts w:asciiTheme="minorHAnsi" w:hAnsiTheme="minorHAnsi" w:cstheme="minorHAnsi"/>
        </w:rPr>
        <w:t xml:space="preserve">Nazis begin deporting German Jews to </w:t>
      </w:r>
      <w:smartTag w:uri="urn:schemas-microsoft-com:office:smarttags" w:element="country-region">
        <w:smartTag w:uri="urn:schemas-microsoft-com:office:smarttags" w:element="place">
          <w:r w:rsidRPr="005E3703">
            <w:rPr>
              <w:rFonts w:asciiTheme="minorHAnsi" w:hAnsiTheme="minorHAnsi" w:cstheme="minorHAnsi"/>
            </w:rPr>
            <w:t>Poland</w:t>
          </w:r>
        </w:smartTag>
      </w:smartTag>
      <w:r w:rsidRPr="005E3703">
        <w:rPr>
          <w:rFonts w:asciiTheme="minorHAnsi" w:hAnsiTheme="minorHAnsi" w:cstheme="minorHAnsi"/>
        </w:rPr>
        <w:t xml:space="preserve">. Jews are forced into ghettos. </w:t>
      </w:r>
      <w:smartTag w:uri="urn:schemas-microsoft-com:office:smarttags" w:element="country-region">
        <w:r w:rsidRPr="005E3703">
          <w:rPr>
            <w:rFonts w:asciiTheme="minorHAnsi" w:hAnsiTheme="minorHAnsi" w:cstheme="minorHAnsi"/>
          </w:rPr>
          <w:t>Germany</w:t>
        </w:r>
      </w:smartTag>
      <w:r w:rsidRPr="005E3703">
        <w:rPr>
          <w:rFonts w:asciiTheme="minorHAnsi" w:hAnsiTheme="minorHAnsi" w:cstheme="minorHAnsi"/>
        </w:rPr>
        <w:t xml:space="preserve"> conquers one nation after another in Western Europe including the </w:t>
      </w:r>
      <w:smartTag w:uri="urn:schemas-microsoft-com:office:smarttags" w:element="country-region">
        <w:smartTag w:uri="urn:schemas-microsoft-com:office:smarttags" w:element="place">
          <w:r w:rsidRPr="005E3703">
            <w:rPr>
              <w:rFonts w:asciiTheme="minorHAnsi" w:hAnsiTheme="minorHAnsi" w:cstheme="minorHAnsi"/>
            </w:rPr>
            <w:t>Netherlands</w:t>
          </w:r>
        </w:smartTag>
      </w:smartTag>
      <w:r w:rsidRPr="005E3703">
        <w:rPr>
          <w:rFonts w:asciiTheme="minorHAnsi" w:hAnsiTheme="minorHAnsi" w:cstheme="minorHAnsi"/>
        </w:rPr>
        <w:t xml:space="preserve">. </w:t>
      </w:r>
      <w:smartTag w:uri="urn:schemas-microsoft-com:office:smarttags" w:element="country-region">
        <w:r w:rsidRPr="005E3703">
          <w:rPr>
            <w:rFonts w:asciiTheme="minorHAnsi" w:hAnsiTheme="minorHAnsi" w:cstheme="minorHAnsi"/>
          </w:rPr>
          <w:t>Denmark</w:t>
        </w:r>
      </w:smartTag>
      <w:r w:rsidRPr="005E3703">
        <w:rPr>
          <w:rFonts w:asciiTheme="minorHAnsi" w:hAnsiTheme="minorHAnsi" w:cstheme="minorHAnsi"/>
        </w:rPr>
        <w:t xml:space="preserve">, </w:t>
      </w:r>
      <w:smartTag w:uri="urn:schemas-microsoft-com:office:smarttags" w:element="country-region">
        <w:r w:rsidRPr="005E3703">
          <w:rPr>
            <w:rFonts w:asciiTheme="minorHAnsi" w:hAnsiTheme="minorHAnsi" w:cstheme="minorHAnsi"/>
          </w:rPr>
          <w:t>Norway</w:t>
        </w:r>
      </w:smartTag>
      <w:r w:rsidRPr="005E3703">
        <w:rPr>
          <w:rFonts w:asciiTheme="minorHAnsi" w:hAnsiTheme="minorHAnsi" w:cstheme="minorHAnsi"/>
        </w:rPr>
        <w:t xml:space="preserve">, </w:t>
      </w:r>
      <w:smartTag w:uri="urn:schemas-microsoft-com:office:smarttags" w:element="country-region">
        <w:r w:rsidRPr="005E3703">
          <w:rPr>
            <w:rFonts w:asciiTheme="minorHAnsi" w:hAnsiTheme="minorHAnsi" w:cstheme="minorHAnsi"/>
          </w:rPr>
          <w:t>Belgium</w:t>
        </w:r>
      </w:smartTag>
      <w:r w:rsidRPr="005E3703">
        <w:rPr>
          <w:rFonts w:asciiTheme="minorHAnsi" w:hAnsiTheme="minorHAnsi" w:cstheme="minorHAnsi"/>
        </w:rPr>
        <w:t xml:space="preserve">, </w:t>
      </w:r>
      <w:smartTag w:uri="urn:schemas-microsoft-com:office:smarttags" w:element="country-region">
        <w:r w:rsidRPr="005E3703">
          <w:rPr>
            <w:rFonts w:asciiTheme="minorHAnsi" w:hAnsiTheme="minorHAnsi" w:cstheme="minorHAnsi"/>
          </w:rPr>
          <w:t>Luxembourg</w:t>
        </w:r>
      </w:smartTag>
      <w:r w:rsidRPr="005E3703">
        <w:rPr>
          <w:rFonts w:asciiTheme="minorHAnsi" w:hAnsiTheme="minorHAnsi" w:cstheme="minorHAnsi"/>
        </w:rPr>
        <w:t xml:space="preserve">, and </w:t>
      </w:r>
      <w:smartTag w:uri="urn:schemas-microsoft-com:office:smarttags" w:element="country-region">
        <w:smartTag w:uri="urn:schemas-microsoft-com:office:smarttags" w:element="place">
          <w:r w:rsidRPr="005E3703">
            <w:rPr>
              <w:rFonts w:asciiTheme="minorHAnsi" w:hAnsiTheme="minorHAnsi" w:cstheme="minorHAnsi"/>
            </w:rPr>
            <w:t>France</w:t>
          </w:r>
        </w:smartTag>
      </w:smartTag>
      <w:r w:rsidRPr="005E3703">
        <w:rPr>
          <w:rFonts w:asciiTheme="minorHAnsi" w:hAnsiTheme="minorHAnsi" w:cstheme="minorHAnsi"/>
        </w:rPr>
        <w:t xml:space="preserve">. With </w:t>
      </w:r>
      <w:smartTag w:uri="urn:schemas-microsoft-com:office:smarttags" w:element="country-region">
        <w:r w:rsidRPr="005E3703">
          <w:rPr>
            <w:rFonts w:asciiTheme="minorHAnsi" w:hAnsiTheme="minorHAnsi" w:cstheme="minorHAnsi"/>
          </w:rPr>
          <w:t>Germany</w:t>
        </w:r>
      </w:smartTag>
      <w:r w:rsidRPr="005E3703">
        <w:rPr>
          <w:rFonts w:asciiTheme="minorHAnsi" w:hAnsiTheme="minorHAnsi" w:cstheme="minorHAnsi"/>
        </w:rPr>
        <w:t xml:space="preserve">’s backing, </w:t>
      </w:r>
      <w:smartTag w:uri="urn:schemas-microsoft-com:office:smarttags" w:element="country-region">
        <w:r w:rsidRPr="005E3703">
          <w:rPr>
            <w:rFonts w:asciiTheme="minorHAnsi" w:hAnsiTheme="minorHAnsi" w:cstheme="minorHAnsi"/>
          </w:rPr>
          <w:t>Hungary</w:t>
        </w:r>
      </w:smartTag>
      <w:r w:rsidRPr="005E3703">
        <w:rPr>
          <w:rFonts w:asciiTheme="minorHAnsi" w:hAnsiTheme="minorHAnsi" w:cstheme="minorHAnsi"/>
        </w:rPr>
        <w:t xml:space="preserve"> annexes parts of </w:t>
      </w:r>
      <w:smartTag w:uri="urn:schemas-microsoft-com:office:smarttags" w:element="country-region">
        <w:r w:rsidRPr="005E3703">
          <w:rPr>
            <w:rFonts w:asciiTheme="minorHAnsi" w:hAnsiTheme="minorHAnsi" w:cstheme="minorHAnsi"/>
          </w:rPr>
          <w:t>Romania</w:t>
        </w:r>
      </w:smartTag>
      <w:r w:rsidRPr="005E3703">
        <w:rPr>
          <w:rFonts w:asciiTheme="minorHAnsi" w:hAnsiTheme="minorHAnsi" w:cstheme="minorHAnsi"/>
        </w:rPr>
        <w:t xml:space="preserve">, including Sighet and other towns in northern </w:t>
      </w:r>
      <w:smartTag w:uri="urn:schemas-microsoft-com:office:smarttags" w:element="place">
        <w:r w:rsidRPr="005E3703">
          <w:rPr>
            <w:rFonts w:asciiTheme="minorHAnsi" w:hAnsiTheme="minorHAnsi" w:cstheme="minorHAnsi"/>
          </w:rPr>
          <w:t>Transylvania</w:t>
        </w:r>
      </w:smartTag>
      <w:r w:rsidRPr="005E3703">
        <w:rPr>
          <w:rFonts w:asciiTheme="minorHAnsi" w:hAnsiTheme="minorHAnsi" w:cstheme="minorHAnsi"/>
        </w:rPr>
        <w:t>.</w:t>
      </w:r>
    </w:p>
    <w:p w14:paraId="75707787" w14:textId="77777777" w:rsidR="005E3703" w:rsidRPr="005E3703" w:rsidRDefault="005E3703" w:rsidP="005E3703">
      <w:pPr>
        <w:jc w:val="both"/>
        <w:rPr>
          <w:rFonts w:asciiTheme="minorHAnsi" w:hAnsiTheme="minorHAnsi" w:cstheme="minorHAnsi"/>
        </w:rPr>
      </w:pPr>
    </w:p>
    <w:p w14:paraId="76A66EC0" w14:textId="77777777" w:rsidR="005E3703" w:rsidRPr="005E3703" w:rsidRDefault="005E3703" w:rsidP="005E3703">
      <w:pPr>
        <w:rPr>
          <w:rFonts w:asciiTheme="minorHAnsi" w:hAnsiTheme="minorHAnsi" w:cstheme="minorHAnsi"/>
        </w:rPr>
      </w:pPr>
      <w:r w:rsidRPr="005E3703">
        <w:rPr>
          <w:rFonts w:asciiTheme="minorHAnsi" w:hAnsiTheme="minorHAnsi" w:cstheme="minorHAnsi"/>
          <w:b/>
        </w:rPr>
        <w:t xml:space="preserve">1941 </w:t>
      </w:r>
      <w:smartTag w:uri="urn:schemas-microsoft-com:office:smarttags" w:element="country-region">
        <w:r w:rsidRPr="005E3703">
          <w:rPr>
            <w:rFonts w:asciiTheme="minorHAnsi" w:hAnsiTheme="minorHAnsi" w:cstheme="minorHAnsi"/>
          </w:rPr>
          <w:t>Germany</w:t>
        </w:r>
      </w:smartTag>
      <w:r w:rsidRPr="005E3703">
        <w:rPr>
          <w:rFonts w:asciiTheme="minorHAnsi" w:hAnsiTheme="minorHAnsi" w:cstheme="minorHAnsi"/>
        </w:rPr>
        <w:t xml:space="preserve"> attacks the </w:t>
      </w:r>
      <w:smartTag w:uri="urn:schemas-microsoft-com:office:smarttags" w:element="place">
        <w:r w:rsidRPr="005E3703">
          <w:rPr>
            <w:rFonts w:asciiTheme="minorHAnsi" w:hAnsiTheme="minorHAnsi" w:cstheme="minorHAnsi"/>
          </w:rPr>
          <w:t>Soviet Union</w:t>
        </w:r>
      </w:smartTag>
      <w:r w:rsidRPr="005E3703">
        <w:rPr>
          <w:rFonts w:asciiTheme="minorHAnsi" w:hAnsiTheme="minorHAnsi" w:cstheme="minorHAnsi"/>
        </w:rPr>
        <w:t xml:space="preserve">. Jews throughout </w:t>
      </w:r>
      <w:smartTag w:uri="urn:schemas-microsoft-com:office:smarttags" w:element="place">
        <w:r w:rsidRPr="005E3703">
          <w:rPr>
            <w:rFonts w:asciiTheme="minorHAnsi" w:hAnsiTheme="minorHAnsi" w:cstheme="minorHAnsi"/>
          </w:rPr>
          <w:t>Europe</w:t>
        </w:r>
      </w:smartTag>
      <w:r w:rsidRPr="005E3703">
        <w:rPr>
          <w:rFonts w:asciiTheme="minorHAnsi" w:hAnsiTheme="minorHAnsi" w:cstheme="minorHAnsi"/>
        </w:rPr>
        <w:t xml:space="preserve"> are forced into ghettos and internment camps. Mobile killing units begin the systematic slaughter of Jews. In two days, one of those units was responsible for the murder of 33, 771 Ukrainian Jews at </w:t>
      </w:r>
      <w:smartTag w:uri="urn:schemas-microsoft-com:office:smarttags" w:element="place">
        <w:r w:rsidRPr="005E3703">
          <w:rPr>
            <w:rFonts w:asciiTheme="minorHAnsi" w:hAnsiTheme="minorHAnsi" w:cstheme="minorHAnsi"/>
          </w:rPr>
          <w:t xml:space="preserve">Babi </w:t>
        </w:r>
        <w:proofErr w:type="spellStart"/>
        <w:r w:rsidRPr="005E3703">
          <w:rPr>
            <w:rFonts w:asciiTheme="minorHAnsi" w:hAnsiTheme="minorHAnsi" w:cstheme="minorHAnsi"/>
          </w:rPr>
          <w:t>Yar</w:t>
        </w:r>
      </w:smartTag>
      <w:proofErr w:type="spellEnd"/>
      <w:r w:rsidRPr="005E3703">
        <w:rPr>
          <w:rFonts w:asciiTheme="minorHAnsi" w:hAnsiTheme="minorHAnsi" w:cstheme="minorHAnsi"/>
        </w:rPr>
        <w:t xml:space="preserve">-the largest single massacre of the Holocaust. </w:t>
      </w:r>
      <w:smartTag w:uri="urn:schemas-microsoft-com:office:smarttags" w:element="country-region">
        <w:smartTag w:uri="urn:schemas-microsoft-com:office:smarttags" w:element="place">
          <w:r w:rsidRPr="005E3703">
            <w:rPr>
              <w:rFonts w:asciiTheme="minorHAnsi" w:hAnsiTheme="minorHAnsi" w:cstheme="minorHAnsi"/>
            </w:rPr>
            <w:t>Hungary</w:t>
          </w:r>
        </w:smartTag>
      </w:smartTag>
      <w:r w:rsidRPr="005E3703">
        <w:rPr>
          <w:rFonts w:asciiTheme="minorHAnsi" w:hAnsiTheme="minorHAnsi" w:cstheme="minorHAnsi"/>
        </w:rPr>
        <w:t xml:space="preserve"> deports 17,000 foreign and “stateless” Jews. Several thousand are used as slave laborers. The Nazis massacre the rest. The first death camp at </w:t>
      </w:r>
      <w:proofErr w:type="spellStart"/>
      <w:r w:rsidRPr="005E3703">
        <w:rPr>
          <w:rFonts w:asciiTheme="minorHAnsi" w:hAnsiTheme="minorHAnsi" w:cstheme="minorHAnsi"/>
        </w:rPr>
        <w:t>Chelmno</w:t>
      </w:r>
      <w:proofErr w:type="spellEnd"/>
      <w:r w:rsidRPr="005E3703">
        <w:rPr>
          <w:rFonts w:asciiTheme="minorHAnsi" w:hAnsiTheme="minorHAnsi" w:cstheme="minorHAnsi"/>
        </w:rPr>
        <w:t xml:space="preserve"> in </w:t>
      </w:r>
      <w:smartTag w:uri="urn:schemas-microsoft-com:office:smarttags" w:element="country-region">
        <w:smartTag w:uri="urn:schemas-microsoft-com:office:smarttags" w:element="place">
          <w:r w:rsidRPr="005E3703">
            <w:rPr>
              <w:rFonts w:asciiTheme="minorHAnsi" w:hAnsiTheme="minorHAnsi" w:cstheme="minorHAnsi"/>
            </w:rPr>
            <w:t>Poland</w:t>
          </w:r>
        </w:smartTag>
      </w:smartTag>
      <w:r w:rsidRPr="005E3703">
        <w:rPr>
          <w:rFonts w:asciiTheme="minorHAnsi" w:hAnsiTheme="minorHAnsi" w:cstheme="minorHAnsi"/>
        </w:rPr>
        <w:t xml:space="preserve"> begins operations. </w:t>
      </w:r>
      <w:smartTag w:uri="urn:schemas-microsoft-com:office:smarttags" w:element="country-region">
        <w:r w:rsidRPr="005E3703">
          <w:rPr>
            <w:rFonts w:asciiTheme="minorHAnsi" w:hAnsiTheme="minorHAnsi" w:cstheme="minorHAnsi"/>
          </w:rPr>
          <w:t>Germany</w:t>
        </w:r>
      </w:smartTag>
      <w:r w:rsidRPr="005E3703">
        <w:rPr>
          <w:rFonts w:asciiTheme="minorHAnsi" w:hAnsiTheme="minorHAnsi" w:cstheme="minorHAnsi"/>
        </w:rPr>
        <w:t xml:space="preserve">, as an ally of </w:t>
      </w:r>
      <w:smartTag w:uri="urn:schemas-microsoft-com:office:smarttags" w:element="country-region">
        <w:r w:rsidRPr="005E3703">
          <w:rPr>
            <w:rFonts w:asciiTheme="minorHAnsi" w:hAnsiTheme="minorHAnsi" w:cstheme="minorHAnsi"/>
          </w:rPr>
          <w:t>Japan</w:t>
        </w:r>
      </w:smartTag>
      <w:r w:rsidRPr="005E3703">
        <w:rPr>
          <w:rFonts w:asciiTheme="minorHAnsi" w:hAnsiTheme="minorHAnsi" w:cstheme="minorHAnsi"/>
        </w:rPr>
        <w:t xml:space="preserve">, declares war on the </w:t>
      </w:r>
      <w:smartTag w:uri="urn:schemas-microsoft-com:office:smarttags" w:element="country-region">
        <w:r w:rsidRPr="005E3703">
          <w:rPr>
            <w:rFonts w:asciiTheme="minorHAnsi" w:hAnsiTheme="minorHAnsi" w:cstheme="minorHAnsi"/>
          </w:rPr>
          <w:t>United States</w:t>
        </w:r>
      </w:smartTag>
      <w:r w:rsidRPr="005E3703">
        <w:rPr>
          <w:rFonts w:asciiTheme="minorHAnsi" w:hAnsiTheme="minorHAnsi" w:cstheme="minorHAnsi"/>
        </w:rPr>
        <w:t xml:space="preserve"> immediately after the bombing of </w:t>
      </w:r>
      <w:smartTag w:uri="urn:schemas-microsoft-com:office:smarttags" w:element="place">
        <w:r w:rsidRPr="005E3703">
          <w:rPr>
            <w:rFonts w:asciiTheme="minorHAnsi" w:hAnsiTheme="minorHAnsi" w:cstheme="minorHAnsi"/>
          </w:rPr>
          <w:t>Pearl Harbor</w:t>
        </w:r>
      </w:smartTag>
      <w:r w:rsidRPr="005E3703">
        <w:rPr>
          <w:rFonts w:asciiTheme="minorHAnsi" w:hAnsiTheme="minorHAnsi" w:cstheme="minorHAnsi"/>
        </w:rPr>
        <w:t>.</w:t>
      </w:r>
    </w:p>
    <w:p w14:paraId="69F3AD90" w14:textId="77777777" w:rsidR="005E3703" w:rsidRPr="005E3703" w:rsidRDefault="005E3703" w:rsidP="005E3703">
      <w:pPr>
        <w:jc w:val="both"/>
        <w:rPr>
          <w:rFonts w:asciiTheme="minorHAnsi" w:hAnsiTheme="minorHAnsi" w:cstheme="minorHAnsi"/>
        </w:rPr>
      </w:pPr>
    </w:p>
    <w:p w14:paraId="44566A38" w14:textId="77777777" w:rsidR="005E3703" w:rsidRPr="005E3703" w:rsidRDefault="005E3703" w:rsidP="005E3703">
      <w:pPr>
        <w:rPr>
          <w:rFonts w:asciiTheme="minorHAnsi" w:hAnsiTheme="minorHAnsi" w:cstheme="minorHAnsi"/>
        </w:rPr>
      </w:pPr>
      <w:r w:rsidRPr="005E3703">
        <w:rPr>
          <w:rFonts w:asciiTheme="minorHAnsi" w:hAnsiTheme="minorHAnsi" w:cstheme="minorHAnsi"/>
          <w:b/>
        </w:rPr>
        <w:t xml:space="preserve">1942 </w:t>
      </w:r>
      <w:r w:rsidRPr="005E3703">
        <w:rPr>
          <w:rFonts w:asciiTheme="minorHAnsi" w:hAnsiTheme="minorHAnsi" w:cstheme="minorHAnsi"/>
        </w:rPr>
        <w:t xml:space="preserve">At the </w:t>
      </w:r>
      <w:proofErr w:type="spellStart"/>
      <w:r w:rsidRPr="005E3703">
        <w:rPr>
          <w:rFonts w:asciiTheme="minorHAnsi" w:hAnsiTheme="minorHAnsi" w:cstheme="minorHAnsi"/>
        </w:rPr>
        <w:t>Wannsee</w:t>
      </w:r>
      <w:proofErr w:type="spellEnd"/>
      <w:r w:rsidRPr="005E3703">
        <w:rPr>
          <w:rFonts w:asciiTheme="minorHAnsi" w:hAnsiTheme="minorHAnsi" w:cstheme="minorHAnsi"/>
        </w:rPr>
        <w:t xml:space="preserve"> Conference, Nazi officials turn over the “Final Solution”-their plan to kill all European Jews-to the bureaucracy. Five more death camps begin operation in </w:t>
      </w:r>
      <w:smartTag w:uri="urn:schemas-microsoft-com:office:smarttags" w:element="country-region">
        <w:smartTag w:uri="urn:schemas-microsoft-com:office:smarttags" w:element="place">
          <w:r w:rsidRPr="005E3703">
            <w:rPr>
              <w:rFonts w:asciiTheme="minorHAnsi" w:hAnsiTheme="minorHAnsi" w:cstheme="minorHAnsi"/>
            </w:rPr>
            <w:t>Poland</w:t>
          </w:r>
        </w:smartTag>
      </w:smartTag>
      <w:r w:rsidRPr="005E3703">
        <w:rPr>
          <w:rFonts w:asciiTheme="minorHAnsi" w:hAnsiTheme="minorHAnsi" w:cstheme="minorHAnsi"/>
        </w:rPr>
        <w:t xml:space="preserve">: </w:t>
      </w:r>
      <w:proofErr w:type="spellStart"/>
      <w:r w:rsidRPr="005E3703">
        <w:rPr>
          <w:rFonts w:asciiTheme="minorHAnsi" w:hAnsiTheme="minorHAnsi" w:cstheme="minorHAnsi"/>
        </w:rPr>
        <w:t>Majdanek</w:t>
      </w:r>
      <w:proofErr w:type="spellEnd"/>
      <w:r w:rsidRPr="005E3703">
        <w:rPr>
          <w:rFonts w:asciiTheme="minorHAnsi" w:hAnsiTheme="minorHAnsi" w:cstheme="minorHAnsi"/>
        </w:rPr>
        <w:t xml:space="preserve">, </w:t>
      </w:r>
      <w:proofErr w:type="spellStart"/>
      <w:r w:rsidRPr="005E3703">
        <w:rPr>
          <w:rFonts w:asciiTheme="minorHAnsi" w:hAnsiTheme="minorHAnsi" w:cstheme="minorHAnsi"/>
        </w:rPr>
        <w:t>Sobibor</w:t>
      </w:r>
      <w:proofErr w:type="spellEnd"/>
      <w:r w:rsidRPr="005E3703">
        <w:rPr>
          <w:rFonts w:asciiTheme="minorHAnsi" w:hAnsiTheme="minorHAnsi" w:cstheme="minorHAnsi"/>
        </w:rPr>
        <w:t xml:space="preserve">, Treblinka, </w:t>
      </w:r>
      <w:proofErr w:type="spellStart"/>
      <w:r w:rsidRPr="005E3703">
        <w:rPr>
          <w:rFonts w:asciiTheme="minorHAnsi" w:hAnsiTheme="minorHAnsi" w:cstheme="minorHAnsi"/>
        </w:rPr>
        <w:t>Belzed</w:t>
      </w:r>
      <w:proofErr w:type="spellEnd"/>
      <w:r w:rsidRPr="005E3703">
        <w:rPr>
          <w:rFonts w:asciiTheme="minorHAnsi" w:hAnsiTheme="minorHAnsi" w:cstheme="minorHAnsi"/>
        </w:rPr>
        <w:t xml:space="preserve">, and Auschwitz-Birkenau. March: About 20 to 25 percent of the Jews who would die in the Holocaust have already perished. The ghettos of </w:t>
      </w:r>
      <w:smartTag w:uri="urn:schemas-microsoft-com:office:smarttags" w:element="place">
        <w:r w:rsidRPr="005E3703">
          <w:rPr>
            <w:rFonts w:asciiTheme="minorHAnsi" w:hAnsiTheme="minorHAnsi" w:cstheme="minorHAnsi"/>
          </w:rPr>
          <w:t>Eastern Europe</w:t>
        </w:r>
      </w:smartTag>
      <w:r w:rsidRPr="005E3703">
        <w:rPr>
          <w:rFonts w:asciiTheme="minorHAnsi" w:hAnsiTheme="minorHAnsi" w:cstheme="minorHAnsi"/>
        </w:rPr>
        <w:t xml:space="preserve"> are emptied as thousands of Jews are shipped to death camps. The </w:t>
      </w:r>
      <w:smartTag w:uri="urn:schemas-microsoft-com:office:smarttags" w:element="country-region">
        <w:r w:rsidRPr="005E3703">
          <w:rPr>
            <w:rFonts w:asciiTheme="minorHAnsi" w:hAnsiTheme="minorHAnsi" w:cstheme="minorHAnsi"/>
          </w:rPr>
          <w:t>United States</w:t>
        </w:r>
      </w:smartTag>
      <w:r w:rsidRPr="005E3703">
        <w:rPr>
          <w:rFonts w:asciiTheme="minorHAnsi" w:hAnsiTheme="minorHAnsi" w:cstheme="minorHAnsi"/>
        </w:rPr>
        <w:t xml:space="preserve">, </w:t>
      </w:r>
      <w:smartTag w:uri="urn:schemas-microsoft-com:office:smarttags" w:element="country-region">
        <w:r w:rsidRPr="005E3703">
          <w:rPr>
            <w:rFonts w:asciiTheme="minorHAnsi" w:hAnsiTheme="minorHAnsi" w:cstheme="minorHAnsi"/>
          </w:rPr>
          <w:t>Britain</w:t>
        </w:r>
      </w:smartTag>
      <w:r w:rsidRPr="005E3703">
        <w:rPr>
          <w:rFonts w:asciiTheme="minorHAnsi" w:hAnsiTheme="minorHAnsi" w:cstheme="minorHAnsi"/>
        </w:rPr>
        <w:t xml:space="preserve">, and the </w:t>
      </w:r>
      <w:smartTag w:uri="urn:schemas-microsoft-com:office:smarttags" w:element="place">
        <w:r w:rsidRPr="005E3703">
          <w:rPr>
            <w:rFonts w:asciiTheme="minorHAnsi" w:hAnsiTheme="minorHAnsi" w:cstheme="minorHAnsi"/>
          </w:rPr>
          <w:t>Soviet Union</w:t>
        </w:r>
      </w:smartTag>
      <w:r w:rsidRPr="005E3703">
        <w:rPr>
          <w:rFonts w:asciiTheme="minorHAnsi" w:hAnsiTheme="minorHAnsi" w:cstheme="minorHAnsi"/>
        </w:rPr>
        <w:t xml:space="preserve"> acknowledge that Germans were systematically murdering the Jews of Europe.</w:t>
      </w:r>
    </w:p>
    <w:p w14:paraId="4235B851" w14:textId="77777777" w:rsidR="005E3703" w:rsidRPr="005E3703" w:rsidRDefault="005E3703" w:rsidP="005E3703">
      <w:pPr>
        <w:rPr>
          <w:rFonts w:asciiTheme="minorHAnsi" w:hAnsiTheme="minorHAnsi" w:cstheme="minorHAnsi"/>
        </w:rPr>
      </w:pPr>
    </w:p>
    <w:p w14:paraId="21ECCA54" w14:textId="549C930D" w:rsidR="005E3703" w:rsidRPr="005E3703" w:rsidRDefault="005E3703" w:rsidP="005E3703">
      <w:pPr>
        <w:rPr>
          <w:rFonts w:asciiTheme="minorHAnsi" w:hAnsiTheme="minorHAnsi" w:cstheme="minorHAnsi"/>
          <w:i/>
        </w:rPr>
      </w:pPr>
      <w:r w:rsidRPr="005E3703">
        <w:rPr>
          <w:rFonts w:asciiTheme="minorHAnsi" w:hAnsiTheme="minorHAnsi" w:cstheme="minorHAnsi"/>
          <w:b/>
        </w:rPr>
        <w:lastRenderedPageBreak/>
        <w:t xml:space="preserve">1943 </w:t>
      </w:r>
      <w:r w:rsidRPr="005E3703">
        <w:rPr>
          <w:rFonts w:asciiTheme="minorHAnsi" w:hAnsiTheme="minorHAnsi" w:cstheme="minorHAnsi"/>
        </w:rPr>
        <w:t xml:space="preserve">February: About 80 to 85 percent of the Jews who would die in the Holocaust have already perished. </w:t>
      </w:r>
      <w:r w:rsidRPr="005E3703">
        <w:rPr>
          <w:rFonts w:asciiTheme="minorHAnsi" w:hAnsiTheme="minorHAnsi" w:cstheme="minorHAnsi"/>
          <w:i/>
        </w:rPr>
        <w:t>April: Jews in P</w:t>
      </w:r>
      <w:r w:rsidR="002B4385">
        <w:rPr>
          <w:rFonts w:asciiTheme="minorHAnsi" w:hAnsiTheme="minorHAnsi" w:cstheme="minorHAnsi"/>
          <w:i/>
        </w:rPr>
        <w:t>o</w:t>
      </w:r>
      <w:r w:rsidRPr="005E3703">
        <w:rPr>
          <w:rFonts w:asciiTheme="minorHAnsi" w:hAnsiTheme="minorHAnsi" w:cstheme="minorHAnsi"/>
          <w:i/>
        </w:rPr>
        <w:t xml:space="preserve">land’s </w:t>
      </w:r>
      <w:smartTag w:uri="urn:schemas-microsoft-com:office:smarttags" w:element="City">
        <w:smartTag w:uri="urn:schemas-microsoft-com:office:smarttags" w:element="place">
          <w:r w:rsidRPr="005E3703">
            <w:rPr>
              <w:rFonts w:asciiTheme="minorHAnsi" w:hAnsiTheme="minorHAnsi" w:cstheme="minorHAnsi"/>
              <w:i/>
            </w:rPr>
            <w:t>Warsaw</w:t>
          </w:r>
        </w:smartTag>
      </w:smartTag>
      <w:r w:rsidRPr="005E3703">
        <w:rPr>
          <w:rFonts w:asciiTheme="minorHAnsi" w:hAnsiTheme="minorHAnsi" w:cstheme="minorHAnsi"/>
          <w:i/>
        </w:rPr>
        <w:t xml:space="preserve"> Ghetto strike back as the Nazis begin new rounds of deportations. It takes nearly a month for the Nazis to put down the uprising.</w:t>
      </w:r>
    </w:p>
    <w:p w14:paraId="141AB642" w14:textId="77777777" w:rsidR="005E3703" w:rsidRPr="005E3703" w:rsidRDefault="005E3703" w:rsidP="005E3703">
      <w:pPr>
        <w:rPr>
          <w:rFonts w:asciiTheme="minorHAnsi" w:hAnsiTheme="minorHAnsi" w:cstheme="minorHAnsi"/>
          <w:b/>
        </w:rPr>
      </w:pPr>
    </w:p>
    <w:p w14:paraId="5FCECF3A" w14:textId="77777777" w:rsidR="005E3703" w:rsidRPr="005E3703" w:rsidRDefault="005E3703" w:rsidP="005E3703">
      <w:pPr>
        <w:rPr>
          <w:rFonts w:asciiTheme="minorHAnsi" w:hAnsiTheme="minorHAnsi" w:cstheme="minorHAnsi"/>
          <w:i/>
        </w:rPr>
      </w:pPr>
      <w:r w:rsidRPr="005E3703">
        <w:rPr>
          <w:rFonts w:asciiTheme="minorHAnsi" w:hAnsiTheme="minorHAnsi" w:cstheme="minorHAnsi"/>
          <w:b/>
        </w:rPr>
        <w:t xml:space="preserve">1944 </w:t>
      </w:r>
      <w:r w:rsidRPr="005E3703">
        <w:rPr>
          <w:rFonts w:asciiTheme="minorHAnsi" w:hAnsiTheme="minorHAnsi" w:cstheme="minorHAnsi"/>
          <w:i/>
        </w:rPr>
        <w:t xml:space="preserve">March: Hitler occupies </w:t>
      </w:r>
      <w:smartTag w:uri="urn:schemas-microsoft-com:office:smarttags" w:element="country-region">
        <w:r w:rsidRPr="005E3703">
          <w:rPr>
            <w:rFonts w:asciiTheme="minorHAnsi" w:hAnsiTheme="minorHAnsi" w:cstheme="minorHAnsi"/>
            <w:i/>
          </w:rPr>
          <w:t>Hungary</w:t>
        </w:r>
      </w:smartTag>
      <w:r w:rsidRPr="005E3703">
        <w:rPr>
          <w:rFonts w:asciiTheme="minorHAnsi" w:hAnsiTheme="minorHAnsi" w:cstheme="minorHAnsi"/>
          <w:i/>
        </w:rPr>
        <w:t xml:space="preserve">; by June, the Germans are deporting twelve thousand Hungarian Jews a day to </w:t>
      </w:r>
      <w:smartTag w:uri="urn:schemas-microsoft-com:office:smarttags" w:element="place">
        <w:r w:rsidRPr="005E3703">
          <w:rPr>
            <w:rFonts w:asciiTheme="minorHAnsi" w:hAnsiTheme="minorHAnsi" w:cstheme="minorHAnsi"/>
            <w:i/>
          </w:rPr>
          <w:t>Auschwitz</w:t>
        </w:r>
      </w:smartTag>
      <w:r w:rsidRPr="005E3703">
        <w:rPr>
          <w:rFonts w:asciiTheme="minorHAnsi" w:hAnsiTheme="minorHAnsi" w:cstheme="minorHAnsi"/>
          <w:i/>
        </w:rPr>
        <w:t>.</w:t>
      </w:r>
    </w:p>
    <w:p w14:paraId="1BF0C854" w14:textId="77777777" w:rsidR="005E3703" w:rsidRPr="005E3703" w:rsidRDefault="005E3703" w:rsidP="005E3703">
      <w:pPr>
        <w:rPr>
          <w:rFonts w:asciiTheme="minorHAnsi" w:hAnsiTheme="minorHAnsi" w:cstheme="minorHAnsi"/>
        </w:rPr>
      </w:pPr>
    </w:p>
    <w:p w14:paraId="7F41F356" w14:textId="3AFB30CB" w:rsidR="005E3703" w:rsidRPr="005E3703" w:rsidRDefault="005E3703" w:rsidP="005E3703">
      <w:pPr>
        <w:rPr>
          <w:rFonts w:asciiTheme="minorHAnsi" w:hAnsiTheme="minorHAnsi" w:cstheme="minorHAnsi"/>
        </w:rPr>
      </w:pPr>
      <w:r w:rsidRPr="005E3703">
        <w:rPr>
          <w:rFonts w:asciiTheme="minorHAnsi" w:hAnsiTheme="minorHAnsi" w:cstheme="minorHAnsi"/>
          <w:b/>
        </w:rPr>
        <w:t xml:space="preserve">1945 </w:t>
      </w:r>
      <w:r w:rsidRPr="005E3703">
        <w:rPr>
          <w:rFonts w:asciiTheme="minorHAnsi" w:hAnsiTheme="minorHAnsi" w:cstheme="minorHAnsi"/>
          <w:i/>
        </w:rPr>
        <w:t>January: as the Russian army pushes west, the Nazis begin to evacuate death camps, including Auschwitz.</w:t>
      </w:r>
      <w:r w:rsidR="002B4385">
        <w:rPr>
          <w:rFonts w:asciiTheme="minorHAnsi" w:hAnsiTheme="minorHAnsi" w:cstheme="minorHAnsi"/>
          <w:i/>
        </w:rPr>
        <w:t xml:space="preserve"> </w:t>
      </w:r>
      <w:r w:rsidRPr="005E3703">
        <w:rPr>
          <w:rFonts w:asciiTheme="minorHAnsi" w:hAnsiTheme="minorHAnsi" w:cstheme="minorHAnsi"/>
          <w:i/>
        </w:rPr>
        <w:t xml:space="preserve">April: American forces liberate the prisoners in </w:t>
      </w:r>
      <w:smartTag w:uri="urn:schemas-microsoft-com:office:smarttags" w:element="place">
        <w:r w:rsidRPr="005E3703">
          <w:rPr>
            <w:rFonts w:asciiTheme="minorHAnsi" w:hAnsiTheme="minorHAnsi" w:cstheme="minorHAnsi"/>
            <w:i/>
          </w:rPr>
          <w:t>Buchenwald</w:t>
        </w:r>
      </w:smartTag>
      <w:r w:rsidRPr="005E3703">
        <w:rPr>
          <w:rFonts w:asciiTheme="minorHAnsi" w:hAnsiTheme="minorHAnsi" w:cstheme="minorHAnsi"/>
          <w:i/>
        </w:rPr>
        <w:t xml:space="preserve">. May: World War II ends in </w:t>
      </w:r>
      <w:smartTag w:uri="urn:schemas-microsoft-com:office:smarttags" w:element="place">
        <w:r w:rsidRPr="005E3703">
          <w:rPr>
            <w:rFonts w:asciiTheme="minorHAnsi" w:hAnsiTheme="minorHAnsi" w:cstheme="minorHAnsi"/>
            <w:i/>
          </w:rPr>
          <w:t>Europe</w:t>
        </w:r>
      </w:smartTag>
      <w:r w:rsidRPr="005E3703">
        <w:rPr>
          <w:rFonts w:asciiTheme="minorHAnsi" w:hAnsiTheme="minorHAnsi" w:cstheme="minorHAnsi"/>
          <w:i/>
        </w:rPr>
        <w:t xml:space="preserve"> with Hitler’s defeat.</w:t>
      </w:r>
      <w:r w:rsidR="002B4385">
        <w:rPr>
          <w:rFonts w:asciiTheme="minorHAnsi" w:hAnsiTheme="minorHAnsi" w:cstheme="minorHAnsi"/>
          <w:i/>
        </w:rPr>
        <w:t xml:space="preserve"> </w:t>
      </w:r>
      <w:r w:rsidRPr="005E3703">
        <w:rPr>
          <w:rFonts w:asciiTheme="minorHAnsi" w:hAnsiTheme="minorHAnsi" w:cstheme="minorHAnsi"/>
        </w:rPr>
        <w:t>The Holocaust is over: about one-third of all the Jews in the world are murdered and the survivors are homeless.</w:t>
      </w:r>
    </w:p>
    <w:p w14:paraId="20212C9F" w14:textId="77777777" w:rsidR="005E3703" w:rsidRPr="005E3703" w:rsidRDefault="005E3703" w:rsidP="005E3703">
      <w:pPr>
        <w:rPr>
          <w:rFonts w:asciiTheme="minorHAnsi" w:hAnsiTheme="minorHAnsi" w:cstheme="minorHAnsi"/>
        </w:rPr>
      </w:pPr>
    </w:p>
    <w:p w14:paraId="33B98556" w14:textId="3C8FE9FD" w:rsidR="005E3703" w:rsidRDefault="005E3703" w:rsidP="005E3703">
      <w:pPr>
        <w:rPr>
          <w:rFonts w:asciiTheme="minorHAnsi" w:hAnsiTheme="minorHAnsi" w:cstheme="minorHAnsi"/>
        </w:rPr>
      </w:pPr>
      <w:r w:rsidRPr="005E3703">
        <w:rPr>
          <w:rFonts w:asciiTheme="minorHAnsi" w:hAnsiTheme="minorHAnsi" w:cstheme="minorHAnsi"/>
          <w:b/>
        </w:rPr>
        <w:t xml:space="preserve">1946 </w:t>
      </w:r>
      <w:r w:rsidRPr="005E3703">
        <w:rPr>
          <w:rFonts w:asciiTheme="minorHAnsi" w:hAnsiTheme="minorHAnsi" w:cstheme="minorHAnsi"/>
        </w:rPr>
        <w:t xml:space="preserve">An international Military Tribunal created by </w:t>
      </w:r>
      <w:smartTag w:uri="urn:schemas-microsoft-com:office:smarttags" w:element="country-region">
        <w:r w:rsidRPr="005E3703">
          <w:rPr>
            <w:rFonts w:asciiTheme="minorHAnsi" w:hAnsiTheme="minorHAnsi" w:cstheme="minorHAnsi"/>
          </w:rPr>
          <w:t>Britain</w:t>
        </w:r>
      </w:smartTag>
      <w:r w:rsidRPr="005E3703">
        <w:rPr>
          <w:rFonts w:asciiTheme="minorHAnsi" w:hAnsiTheme="minorHAnsi" w:cstheme="minorHAnsi"/>
        </w:rPr>
        <w:t xml:space="preserve">, </w:t>
      </w:r>
      <w:smartTag w:uri="urn:schemas-microsoft-com:office:smarttags" w:element="country-region">
        <w:r w:rsidRPr="005E3703">
          <w:rPr>
            <w:rFonts w:asciiTheme="minorHAnsi" w:hAnsiTheme="minorHAnsi" w:cstheme="minorHAnsi"/>
          </w:rPr>
          <w:t>France</w:t>
        </w:r>
      </w:smartTag>
      <w:r w:rsidRPr="005E3703">
        <w:rPr>
          <w:rFonts w:asciiTheme="minorHAnsi" w:hAnsiTheme="minorHAnsi" w:cstheme="minorHAnsi"/>
        </w:rPr>
        <w:t xml:space="preserve">, the </w:t>
      </w:r>
      <w:smartTag w:uri="urn:schemas-microsoft-com:office:smarttags" w:element="country-region">
        <w:r w:rsidRPr="005E3703">
          <w:rPr>
            <w:rFonts w:asciiTheme="minorHAnsi" w:hAnsiTheme="minorHAnsi" w:cstheme="minorHAnsi"/>
          </w:rPr>
          <w:t>United States</w:t>
        </w:r>
      </w:smartTag>
      <w:r w:rsidRPr="005E3703">
        <w:rPr>
          <w:rFonts w:asciiTheme="minorHAnsi" w:hAnsiTheme="minorHAnsi" w:cstheme="minorHAnsi"/>
        </w:rPr>
        <w:t xml:space="preserve">, and the Soviet Union tries Nazi leaders for war crimes and crimes against humanity in </w:t>
      </w:r>
      <w:smartTag w:uri="urn:schemas-microsoft-com:office:smarttags" w:element="City">
        <w:smartTag w:uri="urn:schemas-microsoft-com:office:smarttags" w:element="place">
          <w:r w:rsidRPr="005E3703">
            <w:rPr>
              <w:rFonts w:asciiTheme="minorHAnsi" w:hAnsiTheme="minorHAnsi" w:cstheme="minorHAnsi"/>
            </w:rPr>
            <w:t>Nuremberg</w:t>
          </w:r>
        </w:smartTag>
      </w:smartTag>
      <w:r w:rsidRPr="005E3703">
        <w:rPr>
          <w:rFonts w:asciiTheme="minorHAnsi" w:hAnsiTheme="minorHAnsi" w:cstheme="minorHAnsi"/>
        </w:rPr>
        <w:t>.</w:t>
      </w:r>
    </w:p>
    <w:p w14:paraId="781069F2" w14:textId="10F6BDAB" w:rsidR="00D7663F" w:rsidRDefault="00D7663F" w:rsidP="005E3703">
      <w:pPr>
        <w:rPr>
          <w:rFonts w:asciiTheme="minorHAnsi" w:hAnsiTheme="minorHAnsi" w:cstheme="minorHAnsi"/>
        </w:rPr>
      </w:pPr>
    </w:p>
    <w:p w14:paraId="64D6F434" w14:textId="0D43D577" w:rsidR="00D7663F" w:rsidRPr="005E3703" w:rsidRDefault="00D7663F" w:rsidP="005E3703">
      <w:pPr>
        <w:rPr>
          <w:rFonts w:asciiTheme="minorHAnsi" w:hAnsiTheme="minorHAnsi" w:cstheme="minorHAnsi"/>
        </w:rPr>
      </w:pPr>
      <w:r w:rsidRPr="00D7663F">
        <w:rPr>
          <w:b/>
          <w:bCs/>
          <w:noProof/>
          <w:sz w:val="28"/>
          <w:szCs w:val="28"/>
        </w:rPr>
        <w:drawing>
          <wp:anchor distT="0" distB="0" distL="114300" distR="114300" simplePos="0" relativeHeight="251671552" behindDoc="1" locked="0" layoutInCell="1" allowOverlap="1" wp14:anchorId="43A1CE08" wp14:editId="7A31FDFE">
            <wp:simplePos x="0" y="0"/>
            <wp:positionH relativeFrom="column">
              <wp:posOffset>38100</wp:posOffset>
            </wp:positionH>
            <wp:positionV relativeFrom="paragraph">
              <wp:posOffset>196215</wp:posOffset>
            </wp:positionV>
            <wp:extent cx="6766560" cy="5273040"/>
            <wp:effectExtent l="0" t="0" r="0" b="3810"/>
            <wp:wrapTight wrapText="bothSides">
              <wp:wrapPolygon edited="0">
                <wp:start x="0" y="0"/>
                <wp:lineTo x="0" y="21538"/>
                <wp:lineTo x="21527" y="21538"/>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66560" cy="527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D0935" w14:textId="3BAA3F1B" w:rsidR="005E3703" w:rsidRDefault="005E3703" w:rsidP="005E3703">
      <w:pPr>
        <w:ind w:left="720"/>
        <w:jc w:val="both"/>
        <w:rPr>
          <w:sz w:val="22"/>
          <w:szCs w:val="22"/>
        </w:rPr>
      </w:pPr>
    </w:p>
    <w:p w14:paraId="0A640F97" w14:textId="77777777" w:rsidR="005E3703" w:rsidRDefault="005E3703" w:rsidP="007D6DD1">
      <w:pPr>
        <w:pStyle w:val="ListParagraph"/>
        <w:jc w:val="center"/>
        <w:rPr>
          <w:b/>
          <w:bCs/>
          <w:sz w:val="28"/>
          <w:szCs w:val="28"/>
        </w:rPr>
      </w:pPr>
    </w:p>
    <w:p w14:paraId="0D64E71A" w14:textId="28BB5FF8" w:rsidR="005E3703" w:rsidRDefault="005E3703" w:rsidP="007D6DD1">
      <w:pPr>
        <w:pStyle w:val="ListParagraph"/>
        <w:jc w:val="center"/>
        <w:rPr>
          <w:b/>
          <w:bCs/>
          <w:sz w:val="28"/>
          <w:szCs w:val="28"/>
        </w:rPr>
      </w:pPr>
    </w:p>
    <w:p w14:paraId="170E4047" w14:textId="6B3B8213" w:rsidR="00E13D89" w:rsidRPr="00E13D89" w:rsidRDefault="00076D39" w:rsidP="007D6DD1">
      <w:pPr>
        <w:pStyle w:val="ListParagraph"/>
        <w:jc w:val="center"/>
        <w:rPr>
          <w:b/>
          <w:bCs/>
          <w:sz w:val="28"/>
          <w:szCs w:val="28"/>
        </w:rPr>
      </w:pPr>
      <w:r w:rsidRPr="00E13D89">
        <w:rPr>
          <w:b/>
          <w:bCs/>
          <w:sz w:val="28"/>
          <w:szCs w:val="28"/>
        </w:rPr>
        <w:lastRenderedPageBreak/>
        <w:t>From “Race” to “Racism”</w:t>
      </w:r>
    </w:p>
    <w:p w14:paraId="18C4A967" w14:textId="77777777" w:rsidR="00D56252" w:rsidRPr="00E13D89" w:rsidRDefault="00076D39" w:rsidP="00E13D89">
      <w:pPr>
        <w:pStyle w:val="NormalWeb"/>
        <w:spacing w:before="0" w:beforeAutospacing="0" w:after="0" w:afterAutospacing="0" w:line="480" w:lineRule="auto"/>
        <w:jc w:val="center"/>
        <w:rPr>
          <w:rFonts w:asciiTheme="minorHAnsi" w:hAnsiTheme="minorHAnsi"/>
          <w:b/>
          <w:bCs/>
        </w:rPr>
      </w:pPr>
      <w:r w:rsidRPr="00E13D89">
        <w:rPr>
          <w:rFonts w:asciiTheme="minorHAnsi" w:hAnsiTheme="minorHAnsi"/>
          <w:b/>
          <w:bCs/>
        </w:rPr>
        <w:t xml:space="preserve">from </w:t>
      </w:r>
      <w:hyperlink r:id="rId36" w:history="1">
        <w:r w:rsidR="00D56252" w:rsidRPr="00E13D89">
          <w:rPr>
            <w:rStyle w:val="Hyperlink"/>
            <w:rFonts w:asciiTheme="minorHAnsi" w:hAnsiTheme="minorHAnsi"/>
            <w:b/>
            <w:bCs/>
          </w:rPr>
          <w:t>http://www.remember.org/shoah/preview.html</w:t>
        </w:r>
      </w:hyperlink>
    </w:p>
    <w:p w14:paraId="4BA3A471" w14:textId="77777777" w:rsidR="00076D39" w:rsidRPr="00E13D89" w:rsidRDefault="00076D39" w:rsidP="004823C5">
      <w:pPr>
        <w:rPr>
          <w:rFonts w:asciiTheme="minorHAnsi" w:hAnsiTheme="minorHAnsi"/>
        </w:rPr>
      </w:pPr>
      <w:r w:rsidRPr="00E13D89">
        <w:rPr>
          <w:rFonts w:asciiTheme="minorHAnsi" w:hAnsiTheme="minorHAnsi"/>
        </w:rPr>
        <w:t xml:space="preserve">Between 1933 and 1945, the Nazis murdered about one-third of all of the Jews in the world. Young and old alike were killed solely because of their ancestry. </w:t>
      </w:r>
      <w:r w:rsidRPr="00E13D89">
        <w:rPr>
          <w:rFonts w:asciiTheme="minorHAnsi" w:hAnsiTheme="minorHAnsi"/>
          <w:i/>
          <w:iCs/>
        </w:rPr>
        <w:t xml:space="preserve">How could it happen in the twentieth century in the heart of </w:t>
      </w:r>
      <w:smartTag w:uri="urn:schemas-microsoft-com:office:smarttags" w:element="place">
        <w:r w:rsidRPr="00E13D89">
          <w:rPr>
            <w:rFonts w:asciiTheme="minorHAnsi" w:hAnsiTheme="minorHAnsi"/>
            <w:i/>
            <w:iCs/>
          </w:rPr>
          <w:t>Europe</w:t>
        </w:r>
      </w:smartTag>
      <w:r w:rsidRPr="00E13D89">
        <w:rPr>
          <w:rFonts w:asciiTheme="minorHAnsi" w:hAnsiTheme="minorHAnsi"/>
          <w:i/>
          <w:iCs/>
        </w:rPr>
        <w:t>?</w:t>
      </w:r>
      <w:r w:rsidRPr="00E13D89">
        <w:rPr>
          <w:rFonts w:asciiTheme="minorHAnsi" w:hAnsiTheme="minorHAnsi"/>
        </w:rPr>
        <w:t xml:space="preserve"> </w:t>
      </w:r>
    </w:p>
    <w:p w14:paraId="5FE85C97" w14:textId="77777777" w:rsidR="004823C5" w:rsidRPr="00E13D89" w:rsidRDefault="004823C5" w:rsidP="004823C5">
      <w:pPr>
        <w:rPr>
          <w:rFonts w:asciiTheme="minorHAnsi" w:hAnsiTheme="minorHAnsi"/>
        </w:rPr>
      </w:pPr>
    </w:p>
    <w:p w14:paraId="7034E904" w14:textId="77777777" w:rsidR="00076D39" w:rsidRPr="00E13D89" w:rsidRDefault="00076D39" w:rsidP="004823C5">
      <w:pPr>
        <w:rPr>
          <w:rFonts w:asciiTheme="minorHAnsi" w:hAnsiTheme="minorHAnsi"/>
        </w:rPr>
      </w:pPr>
      <w:r w:rsidRPr="00E13D89">
        <w:rPr>
          <w:rFonts w:asciiTheme="minorHAnsi" w:hAnsiTheme="minorHAnsi"/>
        </w:rPr>
        <w:t xml:space="preserve">Historians, psychologists, and theologians are still debating that question. So are the survivors. One survivor traces the Holocaust to hate. In the documentary, Share Braun warns, "Don't hate anybody. Just don't hate anybody. Well, look what happened from the hatred. Because somebody has different religion or a different race, you shouldn't look at that. You should look for the person, the human being, what is inside." </w:t>
      </w:r>
    </w:p>
    <w:p w14:paraId="38DC2854" w14:textId="77777777" w:rsidR="004823C5" w:rsidRPr="00E13D89" w:rsidRDefault="004823C5" w:rsidP="004823C5">
      <w:pPr>
        <w:rPr>
          <w:rFonts w:asciiTheme="minorHAnsi" w:hAnsiTheme="minorHAnsi"/>
        </w:rPr>
      </w:pPr>
    </w:p>
    <w:p w14:paraId="7103EB51" w14:textId="77777777" w:rsidR="00076D39" w:rsidRPr="00E13D89" w:rsidRDefault="00076D39" w:rsidP="004823C5">
      <w:pPr>
        <w:rPr>
          <w:rFonts w:asciiTheme="minorHAnsi" w:hAnsiTheme="minorHAnsi"/>
        </w:rPr>
      </w:pPr>
      <w:r w:rsidRPr="00E13D89">
        <w:rPr>
          <w:rFonts w:asciiTheme="minorHAnsi" w:hAnsiTheme="minorHAnsi"/>
        </w:rPr>
        <w:t xml:space="preserve">For centuries, communities and nations have been divided over religion, culture, and ethnicity. In the 1700s and 1800s, a new idea deepened those divisions by strengthening prejudices and giving new life to old myths and misinformation. That idea was race. Until the 1800's the word referred mainly to people who shared a nationality or were related to one another in some way. Now scientists used the term to refer to those who share a genetic heritage. Some scientists, however, were so certain that "race" explained all of the cultural differences they observed in the world that they distorted facts or make claims they could not substantiate. </w:t>
      </w:r>
    </w:p>
    <w:p w14:paraId="3E67633C" w14:textId="77777777" w:rsidR="004823C5" w:rsidRPr="00E13D89" w:rsidRDefault="004823C5" w:rsidP="004823C5">
      <w:pPr>
        <w:rPr>
          <w:rFonts w:asciiTheme="minorHAnsi" w:hAnsiTheme="minorHAnsi"/>
        </w:rPr>
      </w:pPr>
    </w:p>
    <w:p w14:paraId="1F56C25A" w14:textId="77777777" w:rsidR="00076D39" w:rsidRPr="00E13D89" w:rsidRDefault="00076D39" w:rsidP="004823C5">
      <w:pPr>
        <w:rPr>
          <w:rFonts w:asciiTheme="minorHAnsi" w:hAnsiTheme="minorHAnsi"/>
        </w:rPr>
      </w:pPr>
      <w:r w:rsidRPr="00E13D89">
        <w:rPr>
          <w:rFonts w:asciiTheme="minorHAnsi" w:hAnsiTheme="minorHAnsi"/>
        </w:rPr>
        <w:t xml:space="preserve">Among these "scientists" was an American named Samuel Morton. In the early 1800's, he hypothesized that there was link not only between skull size and intelligence but also between skull size and "race." After measuring a vast number of skulls, he concluded that the "white race" had larger skulls and was therefore superior to the "African race." He also maintained that each race is intrinsically different from others and incapable of being changed. Few white Americans questioned his research even though they were surrounded by people of "mixed races." Many liked the idea that they were part of a superior race. </w:t>
      </w:r>
    </w:p>
    <w:p w14:paraId="5E6AAA18" w14:textId="77777777" w:rsidR="004823C5" w:rsidRPr="00E13D89" w:rsidRDefault="004823C5" w:rsidP="004823C5">
      <w:pPr>
        <w:rPr>
          <w:rFonts w:asciiTheme="minorHAnsi" w:hAnsiTheme="minorHAnsi"/>
        </w:rPr>
      </w:pPr>
    </w:p>
    <w:p w14:paraId="3D0C4BC9" w14:textId="77777777" w:rsidR="00076D39" w:rsidRPr="00E13D89" w:rsidRDefault="00076D39" w:rsidP="004823C5">
      <w:pPr>
        <w:rPr>
          <w:rFonts w:asciiTheme="minorHAnsi" w:hAnsiTheme="minorHAnsi"/>
        </w:rPr>
      </w:pPr>
      <w:r w:rsidRPr="00E13D89">
        <w:rPr>
          <w:rFonts w:asciiTheme="minorHAnsi" w:hAnsiTheme="minorHAnsi"/>
        </w:rPr>
        <w:t xml:space="preserve">Many Europeans were also intrigued with that notion. They, however, looked for differences within the "white race." some traced their ancestry to the "Aryans," a mythical people that supposedly left </w:t>
      </w:r>
      <w:smartTag w:uri="urn:schemas-microsoft-com:office:smarttags" w:element="place">
        <w:smartTag w:uri="urn:schemas-microsoft-com:office:smarttags" w:element="country-region">
          <w:r w:rsidRPr="00E13D89">
            <w:rPr>
              <w:rFonts w:asciiTheme="minorHAnsi" w:hAnsiTheme="minorHAnsi"/>
            </w:rPr>
            <w:t>India</w:t>
          </w:r>
        </w:smartTag>
      </w:smartTag>
      <w:r w:rsidRPr="00E13D89">
        <w:rPr>
          <w:rFonts w:asciiTheme="minorHAnsi" w:hAnsiTheme="minorHAnsi"/>
        </w:rPr>
        <w:t xml:space="preserve"> in the distant past and carried its language and culture westward. Increasingly, these Europeans believed that as descendants of the "Aryans," they were superior to members of other "races," including the Jewish or "Semitic race." </w:t>
      </w:r>
    </w:p>
    <w:p w14:paraId="1BC43B88" w14:textId="77777777" w:rsidR="004823C5" w:rsidRPr="00E13D89" w:rsidRDefault="004823C5" w:rsidP="004823C5">
      <w:pPr>
        <w:rPr>
          <w:rFonts w:asciiTheme="minorHAnsi" w:hAnsiTheme="minorHAnsi"/>
        </w:rPr>
      </w:pPr>
    </w:p>
    <w:p w14:paraId="522C9E42" w14:textId="77777777" w:rsidR="00076D39" w:rsidRPr="00E13D89" w:rsidRDefault="00076D39" w:rsidP="004823C5">
      <w:pPr>
        <w:rPr>
          <w:rFonts w:asciiTheme="minorHAnsi" w:hAnsiTheme="minorHAnsi"/>
        </w:rPr>
      </w:pPr>
      <w:r w:rsidRPr="00E13D89">
        <w:rPr>
          <w:rFonts w:asciiTheme="minorHAnsi" w:hAnsiTheme="minorHAnsi"/>
        </w:rPr>
        <w:t xml:space="preserve">In the past, Jews were considered outsiders because of their religious beliefs. Now, they were excluded because of their "race." The word anti-Semitism, which literally means "against Semites," described this new opposition to Jews. </w:t>
      </w:r>
    </w:p>
    <w:p w14:paraId="14C01941" w14:textId="77777777" w:rsidR="004823C5" w:rsidRPr="00E13D89" w:rsidRDefault="004823C5" w:rsidP="004823C5">
      <w:pPr>
        <w:rPr>
          <w:rFonts w:asciiTheme="minorHAnsi" w:hAnsiTheme="minorHAnsi"/>
        </w:rPr>
      </w:pPr>
    </w:p>
    <w:p w14:paraId="28958CD6" w14:textId="77777777" w:rsidR="00076D39" w:rsidRPr="00E13D89" w:rsidRDefault="00076D39" w:rsidP="004823C5">
      <w:pPr>
        <w:rPr>
          <w:rFonts w:asciiTheme="minorHAnsi" w:hAnsiTheme="minorHAnsi"/>
        </w:rPr>
      </w:pPr>
      <w:r w:rsidRPr="00E13D89">
        <w:rPr>
          <w:rFonts w:asciiTheme="minorHAnsi" w:hAnsiTheme="minorHAnsi"/>
        </w:rPr>
        <w:t xml:space="preserve">Scientists who showed the flaws in racist thinking were ignored. In the late 1800's, the German Anthropological Society studied seven million Jewish and "Aryan" children. They found the two groups were more alike than different. </w:t>
      </w:r>
    </w:p>
    <w:p w14:paraId="0C48A664" w14:textId="77777777" w:rsidR="004823C5" w:rsidRPr="00E13D89" w:rsidRDefault="004823C5" w:rsidP="004823C5">
      <w:pPr>
        <w:rPr>
          <w:rFonts w:asciiTheme="minorHAnsi" w:hAnsiTheme="minorHAnsi"/>
        </w:rPr>
      </w:pPr>
    </w:p>
    <w:p w14:paraId="5A240A17" w14:textId="77777777" w:rsidR="00076D39" w:rsidRPr="00E13D89" w:rsidRDefault="00076D39" w:rsidP="004823C5">
      <w:pPr>
        <w:rPr>
          <w:rFonts w:asciiTheme="minorHAnsi" w:hAnsiTheme="minorHAnsi"/>
        </w:rPr>
      </w:pPr>
      <w:r w:rsidRPr="00E13D89">
        <w:rPr>
          <w:rFonts w:asciiTheme="minorHAnsi" w:hAnsiTheme="minorHAnsi"/>
        </w:rPr>
        <w:t xml:space="preserve">Historian George writes: This survey should have ended controversies about the existence of pure Aryans and Jews. However, it seems to have had surprisingly little impact. The idea of race had been infused with myths, stereotypes, and subjective long ago, and a scientific survey could change little. The idea of pure, superior races and the concept of a racial enemy solved too many pressing problems to be easily discarded. </w:t>
      </w:r>
    </w:p>
    <w:p w14:paraId="33A4044D" w14:textId="77777777" w:rsidR="004823C5" w:rsidRDefault="004823C5" w:rsidP="004823C5">
      <w:pPr>
        <w:rPr>
          <w:rFonts w:asciiTheme="minorHAnsi" w:hAnsiTheme="minorHAnsi"/>
        </w:rPr>
      </w:pPr>
    </w:p>
    <w:p w14:paraId="3645BFB0" w14:textId="77777777" w:rsidR="00E13D89" w:rsidRDefault="00E13D89" w:rsidP="004823C5">
      <w:pPr>
        <w:rPr>
          <w:rFonts w:asciiTheme="minorHAnsi" w:hAnsiTheme="minorHAnsi"/>
        </w:rPr>
      </w:pPr>
    </w:p>
    <w:p w14:paraId="2CD781E1" w14:textId="77777777" w:rsidR="00E13D89" w:rsidRPr="00E13D89" w:rsidRDefault="00E13D89" w:rsidP="004823C5">
      <w:pPr>
        <w:rPr>
          <w:rFonts w:asciiTheme="minorHAnsi" w:hAnsiTheme="minorHAnsi"/>
        </w:rPr>
      </w:pPr>
    </w:p>
    <w:p w14:paraId="629E5E64" w14:textId="77777777" w:rsidR="00076D39" w:rsidRPr="00E13D89" w:rsidRDefault="00076D39" w:rsidP="004823C5">
      <w:pPr>
        <w:rPr>
          <w:rFonts w:asciiTheme="minorHAnsi" w:hAnsiTheme="minorHAnsi"/>
        </w:rPr>
      </w:pPr>
      <w:r w:rsidRPr="00E13D89">
        <w:rPr>
          <w:rFonts w:asciiTheme="minorHAnsi" w:hAnsiTheme="minorHAnsi"/>
        </w:rPr>
        <w:lastRenderedPageBreak/>
        <w:t xml:space="preserve">As racist ideas were preached from pulpits and taught in schools around the world, "race" increasing became the distorted lens through which people viewed the world. And as racist thinking became accepted, attacks against Jews and other minorities increased sharply. Some Jews responded by turning inward to their own community and their faith for support. Others tried to assimilate - become more like the majority. They were confident that as differences diminished, so would discrimination. When it did not, many became bitter and angry. </w:t>
      </w:r>
    </w:p>
    <w:p w14:paraId="7098115F" w14:textId="77777777" w:rsidR="004823C5" w:rsidRPr="00E13D89" w:rsidRDefault="004823C5" w:rsidP="004823C5">
      <w:pPr>
        <w:rPr>
          <w:rFonts w:asciiTheme="minorHAnsi" w:hAnsiTheme="minorHAnsi"/>
        </w:rPr>
      </w:pPr>
    </w:p>
    <w:p w14:paraId="14DF4AB2" w14:textId="77777777" w:rsidR="00076D39" w:rsidRPr="00E13D89" w:rsidRDefault="00076D39" w:rsidP="004823C5">
      <w:pPr>
        <w:rPr>
          <w:rFonts w:asciiTheme="minorHAnsi" w:hAnsiTheme="minorHAnsi"/>
        </w:rPr>
      </w:pPr>
      <w:r w:rsidRPr="00E13D89">
        <w:rPr>
          <w:rFonts w:asciiTheme="minorHAnsi" w:hAnsiTheme="minorHAnsi"/>
        </w:rPr>
        <w:t xml:space="preserve">Walter Rathenau, a prominent German Businessman and politician, wrote in the early 1900s, "In the youth of every German Jew there comes the painful moment which he will remember for the rest of his life, when for the first time he becomes conscious that he has come into the world as a second-class citizen, and that no ability or accomplishment can liberate him form this condition." </w:t>
      </w:r>
    </w:p>
    <w:p w14:paraId="554158C4" w14:textId="77777777" w:rsidR="004823C5" w:rsidRPr="00E13D89" w:rsidRDefault="004823C5" w:rsidP="004823C5">
      <w:pPr>
        <w:rPr>
          <w:rFonts w:asciiTheme="minorHAnsi" w:hAnsiTheme="minorHAnsi"/>
        </w:rPr>
      </w:pPr>
    </w:p>
    <w:p w14:paraId="46F749B2" w14:textId="77777777" w:rsidR="00076D39" w:rsidRPr="00E13D89" w:rsidRDefault="00076D39" w:rsidP="004823C5">
      <w:pPr>
        <w:rPr>
          <w:rFonts w:asciiTheme="minorHAnsi" w:hAnsiTheme="minorHAnsi"/>
        </w:rPr>
      </w:pPr>
      <w:r w:rsidRPr="00E13D89">
        <w:rPr>
          <w:rFonts w:asciiTheme="minorHAnsi" w:hAnsiTheme="minorHAnsi"/>
        </w:rPr>
        <w:t xml:space="preserve">Some Jews tried to ignore the attacks. Others publicly protested. Neither approach worked. And as a worldwide depression deepened in the 1930s, prejudices and discrimination intensified. So did the separation between us and them. In times of stress and uncertainty, it was all too easy to blame them for the society's problems. People responded favorably to such attacks in part because they tapped old prejudices and offered easy answers to complex problems. </w:t>
      </w:r>
    </w:p>
    <w:p w14:paraId="17D2FA1F" w14:textId="77777777" w:rsidR="004823C5" w:rsidRPr="00E13D89" w:rsidRDefault="004823C5" w:rsidP="004823C5">
      <w:pPr>
        <w:rPr>
          <w:rFonts w:asciiTheme="minorHAnsi" w:hAnsiTheme="minorHAnsi"/>
        </w:rPr>
      </w:pPr>
    </w:p>
    <w:p w14:paraId="13D2438B" w14:textId="77777777" w:rsidR="00076D39" w:rsidRPr="00E13D89" w:rsidRDefault="00076D39" w:rsidP="004823C5">
      <w:pPr>
        <w:rPr>
          <w:rFonts w:asciiTheme="minorHAnsi" w:hAnsiTheme="minorHAnsi"/>
        </w:rPr>
      </w:pPr>
      <w:r w:rsidRPr="00E13D89">
        <w:rPr>
          <w:rFonts w:asciiTheme="minorHAnsi" w:hAnsiTheme="minorHAnsi"/>
        </w:rPr>
        <w:t xml:space="preserve">In 1933, for example, a Protestant minister in </w:t>
      </w:r>
      <w:smartTag w:uri="urn:schemas-microsoft-com:office:smarttags" w:element="country-region">
        <w:r w:rsidRPr="00E13D89">
          <w:rPr>
            <w:rFonts w:asciiTheme="minorHAnsi" w:hAnsiTheme="minorHAnsi"/>
          </w:rPr>
          <w:t>Germany</w:t>
        </w:r>
      </w:smartTag>
      <w:r w:rsidRPr="00E13D89">
        <w:rPr>
          <w:rFonts w:asciiTheme="minorHAnsi" w:hAnsiTheme="minorHAnsi"/>
        </w:rPr>
        <w:t xml:space="preserve"> wrote, "In the last 15 years in </w:t>
      </w:r>
      <w:smartTag w:uri="urn:schemas-microsoft-com:office:smarttags" w:element="country-region">
        <w:smartTag w:uri="urn:schemas-microsoft-com:office:smarttags" w:element="place">
          <w:r w:rsidRPr="00E13D89">
            <w:rPr>
              <w:rFonts w:asciiTheme="minorHAnsi" w:hAnsiTheme="minorHAnsi"/>
            </w:rPr>
            <w:t>Germany</w:t>
          </w:r>
        </w:smartTag>
      </w:smartTag>
      <w:r w:rsidRPr="00E13D89">
        <w:rPr>
          <w:rFonts w:asciiTheme="minorHAnsi" w:hAnsiTheme="minorHAnsi"/>
        </w:rPr>
        <w:t xml:space="preserve">, the influence of Judaism has strengthened extraordinarily. The number of Jewish judges, Jewish politicians, </w:t>
      </w:r>
      <w:r w:rsidR="00016945" w:rsidRPr="00E13D89">
        <w:rPr>
          <w:rFonts w:asciiTheme="minorHAnsi" w:hAnsiTheme="minorHAnsi"/>
        </w:rPr>
        <w:t>and Jewish</w:t>
      </w:r>
      <w:r w:rsidRPr="00E13D89">
        <w:rPr>
          <w:rFonts w:asciiTheme="minorHAnsi" w:hAnsiTheme="minorHAnsi"/>
        </w:rPr>
        <w:t xml:space="preserve"> civil servants in influential positions has grown noticeably. The voice of the people is turning against this." In 1933, Jews made up less than one percent of </w:t>
      </w:r>
      <w:smartTag w:uri="urn:schemas-microsoft-com:office:smarttags" w:element="place">
        <w:smartTag w:uri="urn:schemas-microsoft-com:office:smarttags" w:element="country-region">
          <w:r w:rsidRPr="00E13D89">
            <w:rPr>
              <w:rFonts w:asciiTheme="minorHAnsi" w:hAnsiTheme="minorHAnsi"/>
            </w:rPr>
            <w:t>Germany</w:t>
          </w:r>
        </w:smartTag>
      </w:smartTag>
      <w:r w:rsidRPr="00E13D89">
        <w:rPr>
          <w:rFonts w:asciiTheme="minorHAnsi" w:hAnsiTheme="minorHAnsi"/>
        </w:rPr>
        <w:t xml:space="preserve">'s population. And of the 250 Germans who held important government posts between 1919 and 1933, only four were Jews. The myth of a </w:t>
      </w:r>
      <w:smartTag w:uri="urn:schemas-microsoft-com:office:smarttags" w:element="place">
        <w:smartTag w:uri="urn:schemas-microsoft-com:office:smarttags" w:element="country-region">
          <w:r w:rsidRPr="00E13D89">
            <w:rPr>
              <w:rFonts w:asciiTheme="minorHAnsi" w:hAnsiTheme="minorHAnsi"/>
            </w:rPr>
            <w:t>Germany</w:t>
          </w:r>
        </w:smartTag>
      </w:smartTag>
      <w:r w:rsidRPr="00E13D89">
        <w:rPr>
          <w:rFonts w:asciiTheme="minorHAnsi" w:hAnsiTheme="minorHAnsi"/>
        </w:rPr>
        <w:t xml:space="preserve"> dominated by Jews was fostered by groups like Adolf Hitler's National Socialist, or Nazi, party. In speech after speech, they maintained that the Jews were everywhere, controlled everything, and acted so secretly that few could detect their influence. The charge was absurd; but after hearing it again and again, many people came to believe it. </w:t>
      </w:r>
    </w:p>
    <w:p w14:paraId="0475DB87" w14:textId="77777777" w:rsidR="004823C5" w:rsidRPr="00E13D89" w:rsidRDefault="004823C5" w:rsidP="004823C5">
      <w:pPr>
        <w:rPr>
          <w:rFonts w:asciiTheme="minorHAnsi" w:hAnsiTheme="minorHAnsi"/>
        </w:rPr>
      </w:pPr>
    </w:p>
    <w:p w14:paraId="38738E14" w14:textId="77777777" w:rsidR="00076D39" w:rsidRPr="00E13D89" w:rsidRDefault="00076D39" w:rsidP="004823C5">
      <w:pPr>
        <w:rPr>
          <w:rFonts w:asciiTheme="minorHAnsi" w:hAnsiTheme="minorHAnsi"/>
        </w:rPr>
      </w:pPr>
      <w:r w:rsidRPr="00E13D89">
        <w:rPr>
          <w:rFonts w:asciiTheme="minorHAnsi" w:hAnsiTheme="minorHAnsi"/>
        </w:rPr>
        <w:t xml:space="preserve">Less than 1 percent of </w:t>
      </w:r>
      <w:smartTag w:uri="urn:schemas-microsoft-com:office:smarttags" w:element="country-region">
        <w:smartTag w:uri="urn:schemas-microsoft-com:office:smarttags" w:element="place">
          <w:r w:rsidRPr="00E13D89">
            <w:rPr>
              <w:rFonts w:asciiTheme="minorHAnsi" w:hAnsiTheme="minorHAnsi"/>
            </w:rPr>
            <w:t>Germany</w:t>
          </w:r>
        </w:smartTag>
      </w:smartTag>
      <w:r w:rsidRPr="00E13D89">
        <w:rPr>
          <w:rFonts w:asciiTheme="minorHAnsi" w:hAnsiTheme="minorHAnsi"/>
        </w:rPr>
        <w:t xml:space="preserve">'s population was of Jewish descent. In other parts of Europe, the percentage ranged from 10 percent in Poland to less </w:t>
      </w:r>
      <w:r w:rsidR="00E13D89" w:rsidRPr="00E13D89">
        <w:rPr>
          <w:rFonts w:asciiTheme="minorHAnsi" w:hAnsiTheme="minorHAnsi"/>
        </w:rPr>
        <w:t>than</w:t>
      </w:r>
      <w:r w:rsidRPr="00E13D89">
        <w:rPr>
          <w:rFonts w:asciiTheme="minorHAnsi" w:hAnsiTheme="minorHAnsi"/>
        </w:rPr>
        <w:t xml:space="preserve"> 1/2 percent in Sweden, Denmark, Italy, and Yugoslavia. Although a few European Jews were rich, many barely made a living. They disagreed on many issues, including the best way to counter discrimination. Some urged "a low profile," while others challenged anti-Semites on the street, in the courtroom, and in the voting booth. Despite such differences, many Europeans saw Jews as united, rich, and dangerous. </w:t>
      </w:r>
    </w:p>
    <w:p w14:paraId="441E6C68" w14:textId="77777777" w:rsidR="004823C5" w:rsidRPr="00E13D89" w:rsidRDefault="004823C5" w:rsidP="004823C5">
      <w:pPr>
        <w:rPr>
          <w:rFonts w:asciiTheme="minorHAnsi" w:hAnsiTheme="minorHAnsi"/>
        </w:rPr>
      </w:pPr>
    </w:p>
    <w:p w14:paraId="5E31B522" w14:textId="77777777" w:rsidR="00076D39" w:rsidRPr="00E13D89" w:rsidRDefault="00076D39" w:rsidP="004823C5">
      <w:pPr>
        <w:rPr>
          <w:rFonts w:asciiTheme="minorHAnsi" w:hAnsiTheme="minorHAnsi"/>
        </w:rPr>
      </w:pPr>
      <w:r w:rsidRPr="00E13D89">
        <w:rPr>
          <w:rFonts w:asciiTheme="minorHAnsi" w:hAnsiTheme="minorHAnsi"/>
        </w:rPr>
        <w:t xml:space="preserve">In July, 1932, Adolf Hitler ran for president of </w:t>
      </w:r>
      <w:smartTag w:uri="urn:schemas-microsoft-com:office:smarttags" w:element="country-region">
        <w:smartTag w:uri="urn:schemas-microsoft-com:office:smarttags" w:element="place">
          <w:r w:rsidRPr="00E13D89">
            <w:rPr>
              <w:rFonts w:asciiTheme="minorHAnsi" w:hAnsiTheme="minorHAnsi"/>
            </w:rPr>
            <w:t>Germany</w:t>
          </w:r>
        </w:smartTag>
      </w:smartTag>
      <w:r w:rsidRPr="00E13D89">
        <w:rPr>
          <w:rFonts w:asciiTheme="minorHAnsi" w:hAnsiTheme="minorHAnsi"/>
        </w:rPr>
        <w:t xml:space="preserve"> against a Communist candidate and Paul von Hindenburg, the incumbent president. Although Hitler lost the election to Hindenburg, he did surprisingly well. He was so popular that in January of 1933, Hindenburg named Hitler chancellor, or prime minister. The man he succeeded had tried and failed to end the depression. Now Hitler would have a chance to end the depression. Hindenburg and his advisors were certain that Hitler, took would fail and when he did, they would step in to save the nation. In the meantime, they convinced themselves that they could control Hitler. They were wrong. </w:t>
      </w:r>
    </w:p>
    <w:p w14:paraId="33FED403" w14:textId="77777777" w:rsidR="004823C5" w:rsidRDefault="004823C5" w:rsidP="004823C5">
      <w:pPr>
        <w:rPr>
          <w:rFonts w:asciiTheme="minorHAnsi" w:hAnsiTheme="minorHAnsi"/>
        </w:rPr>
      </w:pPr>
    </w:p>
    <w:p w14:paraId="03BC2583" w14:textId="13B12A6A" w:rsidR="00076D39" w:rsidRDefault="00076D39" w:rsidP="004823C5">
      <w:pPr>
        <w:rPr>
          <w:rFonts w:asciiTheme="minorHAnsi" w:hAnsiTheme="minorHAnsi"/>
        </w:rPr>
      </w:pPr>
      <w:r w:rsidRPr="00E13D89">
        <w:rPr>
          <w:rFonts w:asciiTheme="minorHAnsi" w:hAnsiTheme="minorHAnsi"/>
        </w:rPr>
        <w:t xml:space="preserve">Within weeks, Hitler had set into motion a series of laws and orders that destroyed Germany's democracy and replaced it with a dictatorship based on "race" and terror. </w:t>
      </w:r>
    </w:p>
    <w:p w14:paraId="0EB4D344" w14:textId="60CA072F" w:rsidR="002B4385" w:rsidRDefault="002B4385" w:rsidP="004823C5">
      <w:pPr>
        <w:rPr>
          <w:rFonts w:asciiTheme="minorHAnsi" w:hAnsiTheme="minorHAnsi"/>
        </w:rPr>
      </w:pPr>
    </w:p>
    <w:p w14:paraId="41828232" w14:textId="49D12DCF" w:rsidR="002B4385" w:rsidRDefault="002B4385" w:rsidP="004823C5">
      <w:pPr>
        <w:rPr>
          <w:rFonts w:asciiTheme="minorHAnsi" w:hAnsiTheme="minorHAnsi"/>
        </w:rPr>
      </w:pPr>
    </w:p>
    <w:p w14:paraId="78D73BC8" w14:textId="7CCDA979" w:rsidR="002B4385" w:rsidRDefault="002B4385" w:rsidP="004823C5">
      <w:pPr>
        <w:rPr>
          <w:rFonts w:asciiTheme="minorHAnsi" w:hAnsiTheme="minorHAnsi"/>
        </w:rPr>
      </w:pPr>
    </w:p>
    <w:p w14:paraId="78EB7925" w14:textId="1C680C8E" w:rsidR="002B4385" w:rsidRDefault="002B4385" w:rsidP="004823C5">
      <w:pPr>
        <w:rPr>
          <w:rFonts w:asciiTheme="minorHAnsi" w:hAnsiTheme="minorHAnsi"/>
        </w:rPr>
      </w:pPr>
    </w:p>
    <w:p w14:paraId="15D82006" w14:textId="3B3AE9C9" w:rsidR="002B4385" w:rsidRPr="002B4385" w:rsidRDefault="002B4385" w:rsidP="002B4385">
      <w:pPr>
        <w:jc w:val="center"/>
        <w:rPr>
          <w:rFonts w:asciiTheme="minorHAnsi" w:hAnsiTheme="minorHAnsi" w:cstheme="minorHAnsi"/>
          <w:b/>
          <w:sz w:val="28"/>
          <w:u w:val="single"/>
        </w:rPr>
      </w:pPr>
      <w:r w:rsidRPr="002B4385">
        <w:rPr>
          <w:rFonts w:asciiTheme="minorHAnsi" w:hAnsiTheme="minorHAnsi" w:cstheme="minorHAnsi"/>
          <w:b/>
          <w:sz w:val="28"/>
          <w:u w:val="single"/>
        </w:rPr>
        <w:lastRenderedPageBreak/>
        <w:t>Reaction Log</w:t>
      </w:r>
    </w:p>
    <w:p w14:paraId="1F514E43" w14:textId="77777777" w:rsidR="002B4385" w:rsidRPr="002B4385" w:rsidRDefault="002B4385" w:rsidP="002B4385">
      <w:pPr>
        <w:jc w:val="center"/>
        <w:rPr>
          <w:rFonts w:asciiTheme="minorHAnsi" w:hAnsiTheme="minorHAnsi" w:cstheme="minorHAnsi"/>
          <w:i/>
          <w:sz w:val="28"/>
        </w:rPr>
      </w:pPr>
      <w:r w:rsidRPr="002B4385">
        <w:rPr>
          <w:rFonts w:asciiTheme="minorHAnsi" w:hAnsiTheme="minorHAnsi" w:cstheme="minorHAnsi"/>
          <w:i/>
          <w:sz w:val="28"/>
        </w:rPr>
        <w:t>Video: Oprah and Elie Wiesel at Auschwitz</w:t>
      </w:r>
    </w:p>
    <w:p w14:paraId="262799B7" w14:textId="1CE26ACF" w:rsidR="002B4385" w:rsidRPr="002B4385" w:rsidRDefault="002B4385" w:rsidP="002B4385">
      <w:pPr>
        <w:rPr>
          <w:rFonts w:asciiTheme="minorHAnsi" w:hAnsiTheme="minorHAnsi" w:cstheme="minorHAnsi"/>
        </w:rPr>
      </w:pPr>
      <w:r>
        <w:rPr>
          <w:rFonts w:asciiTheme="minorHAnsi" w:hAnsiTheme="minorHAnsi" w:cstheme="minorHAnsi"/>
          <w:b/>
        </w:rPr>
        <w:t xml:space="preserve">Direction(s): </w:t>
      </w:r>
      <w:r>
        <w:rPr>
          <w:rFonts w:asciiTheme="minorHAnsi" w:hAnsiTheme="minorHAnsi" w:cstheme="minorHAnsi"/>
        </w:rPr>
        <w:t>During the video</w:t>
      </w:r>
      <w:r w:rsidRPr="002B4385">
        <w:rPr>
          <w:rFonts w:asciiTheme="minorHAnsi" w:hAnsiTheme="minorHAnsi" w:cstheme="minorHAnsi"/>
        </w:rPr>
        <w:t xml:space="preserve">, record any feelings you experience. </w:t>
      </w:r>
      <w:r w:rsidRPr="002B4385">
        <w:rPr>
          <w:rFonts w:asciiTheme="minorHAnsi" w:hAnsiTheme="minorHAnsi" w:cstheme="minorHAnsi"/>
          <w:b/>
        </w:rPr>
        <w:t>Write down the emotion</w:t>
      </w:r>
      <w:r w:rsidRPr="002B4385">
        <w:rPr>
          <w:rFonts w:asciiTheme="minorHAnsi" w:hAnsiTheme="minorHAnsi" w:cstheme="minorHAnsi"/>
        </w:rPr>
        <w:t xml:space="preserve">, using the examples provided if needed (do not use basic words such as sad, mad, angry, happy – use more specific words), and then </w:t>
      </w:r>
      <w:r w:rsidRPr="002B4385">
        <w:rPr>
          <w:rFonts w:asciiTheme="minorHAnsi" w:hAnsiTheme="minorHAnsi" w:cstheme="minorHAnsi"/>
          <w:b/>
        </w:rPr>
        <w:t>write a brief summary</w:t>
      </w:r>
      <w:r>
        <w:rPr>
          <w:rFonts w:asciiTheme="minorHAnsi" w:hAnsiTheme="minorHAnsi" w:cstheme="minorHAnsi"/>
        </w:rPr>
        <w:t xml:space="preserve"> of what part of the video </w:t>
      </w:r>
      <w:r w:rsidRPr="002B4385">
        <w:rPr>
          <w:rFonts w:asciiTheme="minorHAnsi" w:hAnsiTheme="minorHAnsi" w:cstheme="minorHAnsi"/>
        </w:rPr>
        <w:t>provoked that emotion.</w:t>
      </w:r>
    </w:p>
    <w:p w14:paraId="5840C3A4" w14:textId="2BC8E830" w:rsidR="002B4385" w:rsidRPr="002B4385" w:rsidRDefault="002B4385" w:rsidP="002B4385">
      <w:pPr>
        <w:rPr>
          <w:rFonts w:asciiTheme="minorHAnsi" w:hAnsiTheme="minorHAnsi" w:cstheme="minorHAnsi"/>
        </w:rPr>
      </w:pPr>
      <w:r w:rsidRPr="002B4385">
        <w:rPr>
          <w:rFonts w:asciiTheme="minorHAnsi" w:hAnsiTheme="minorHAnsi" w:cstheme="minorHAnsi"/>
        </w:rPr>
        <w:t xml:space="preserve">Required to have a </w:t>
      </w:r>
      <w:r>
        <w:rPr>
          <w:rFonts w:asciiTheme="minorHAnsi" w:hAnsiTheme="minorHAnsi" w:cstheme="minorHAnsi"/>
          <w:b/>
          <w:u w:val="single"/>
        </w:rPr>
        <w:t>minimum of 5</w:t>
      </w:r>
      <w:r w:rsidRPr="002B4385">
        <w:rPr>
          <w:rFonts w:asciiTheme="minorHAnsi" w:hAnsiTheme="minorHAnsi" w:cstheme="minorHAnsi"/>
          <w:b/>
          <w:u w:val="single"/>
        </w:rPr>
        <w:t xml:space="preserve"> emotions</w:t>
      </w:r>
      <w:r w:rsidRPr="002B4385">
        <w:rPr>
          <w:rFonts w:asciiTheme="minorHAnsi" w:hAnsiTheme="minorHAnsi" w:cstheme="minorHAnsi"/>
        </w:rPr>
        <w:t xml:space="preserve"> listed and explained. </w:t>
      </w:r>
      <w:r>
        <w:rPr>
          <w:rFonts w:asciiTheme="minorHAnsi" w:hAnsiTheme="minorHAnsi" w:cstheme="minorHAnsi"/>
        </w:rPr>
        <w:t>(10)</w:t>
      </w:r>
    </w:p>
    <w:p w14:paraId="479E5354" w14:textId="77777777" w:rsidR="002B4385" w:rsidRPr="002B4385" w:rsidRDefault="002B4385" w:rsidP="002B4385">
      <w:pPr>
        <w:jc w:val="center"/>
        <w:rPr>
          <w:rFonts w:asciiTheme="minorHAnsi" w:hAnsiTheme="minorHAnsi" w:cstheme="minorHAnsi"/>
          <w:b/>
        </w:rPr>
      </w:pPr>
    </w:p>
    <w:tbl>
      <w:tblPr>
        <w:tblStyle w:val="TableGrid"/>
        <w:tblW w:w="0" w:type="auto"/>
        <w:tblInd w:w="967" w:type="dxa"/>
        <w:tblLook w:val="04A0" w:firstRow="1" w:lastRow="0" w:firstColumn="1" w:lastColumn="0" w:noHBand="0" w:noVBand="1"/>
      </w:tblPr>
      <w:tblGrid>
        <w:gridCol w:w="1771"/>
        <w:gridCol w:w="1771"/>
        <w:gridCol w:w="1771"/>
        <w:gridCol w:w="1771"/>
        <w:gridCol w:w="1772"/>
      </w:tblGrid>
      <w:tr w:rsidR="002B4385" w:rsidRPr="002B4385" w14:paraId="42B83AE2" w14:textId="77777777" w:rsidTr="002B4385">
        <w:tc>
          <w:tcPr>
            <w:tcW w:w="1771" w:type="dxa"/>
          </w:tcPr>
          <w:p w14:paraId="1FEF94CF" w14:textId="77777777" w:rsidR="002B4385" w:rsidRPr="002B4385" w:rsidRDefault="002B4385" w:rsidP="006625D6">
            <w:pPr>
              <w:rPr>
                <w:rFonts w:asciiTheme="minorHAnsi" w:hAnsiTheme="minorHAnsi" w:cstheme="minorHAnsi"/>
                <w:b/>
              </w:rPr>
            </w:pPr>
            <w:r w:rsidRPr="002B4385">
              <w:rPr>
                <w:rFonts w:asciiTheme="minorHAnsi" w:hAnsiTheme="minorHAnsi" w:cstheme="minorHAnsi"/>
                <w:b/>
              </w:rPr>
              <w:t>Instead of Happy…</w:t>
            </w:r>
          </w:p>
        </w:tc>
        <w:tc>
          <w:tcPr>
            <w:tcW w:w="1771" w:type="dxa"/>
          </w:tcPr>
          <w:p w14:paraId="452C9421" w14:textId="77777777" w:rsidR="002B4385" w:rsidRPr="002B4385" w:rsidRDefault="002B4385" w:rsidP="006625D6">
            <w:pPr>
              <w:rPr>
                <w:rFonts w:asciiTheme="minorHAnsi" w:hAnsiTheme="minorHAnsi" w:cstheme="minorHAnsi"/>
                <w:b/>
              </w:rPr>
            </w:pPr>
            <w:r w:rsidRPr="002B4385">
              <w:rPr>
                <w:rFonts w:asciiTheme="minorHAnsi" w:hAnsiTheme="minorHAnsi" w:cstheme="minorHAnsi"/>
                <w:b/>
              </w:rPr>
              <w:t xml:space="preserve">Instead of </w:t>
            </w:r>
          </w:p>
          <w:p w14:paraId="5A3B820A" w14:textId="77777777" w:rsidR="002B4385" w:rsidRPr="002B4385" w:rsidRDefault="002B4385" w:rsidP="006625D6">
            <w:pPr>
              <w:rPr>
                <w:rFonts w:asciiTheme="minorHAnsi" w:hAnsiTheme="minorHAnsi" w:cstheme="minorHAnsi"/>
                <w:b/>
              </w:rPr>
            </w:pPr>
            <w:r w:rsidRPr="002B4385">
              <w:rPr>
                <w:rFonts w:asciiTheme="minorHAnsi" w:hAnsiTheme="minorHAnsi" w:cstheme="minorHAnsi"/>
                <w:b/>
              </w:rPr>
              <w:t>Sad…</w:t>
            </w:r>
          </w:p>
        </w:tc>
        <w:tc>
          <w:tcPr>
            <w:tcW w:w="1771" w:type="dxa"/>
          </w:tcPr>
          <w:p w14:paraId="37F8A17C" w14:textId="77777777" w:rsidR="002B4385" w:rsidRPr="002B4385" w:rsidRDefault="002B4385" w:rsidP="006625D6">
            <w:pPr>
              <w:rPr>
                <w:rFonts w:asciiTheme="minorHAnsi" w:hAnsiTheme="minorHAnsi" w:cstheme="minorHAnsi"/>
                <w:b/>
              </w:rPr>
            </w:pPr>
            <w:r w:rsidRPr="002B4385">
              <w:rPr>
                <w:rFonts w:asciiTheme="minorHAnsi" w:hAnsiTheme="minorHAnsi" w:cstheme="minorHAnsi"/>
                <w:b/>
              </w:rPr>
              <w:t>Instead of Angry…</w:t>
            </w:r>
          </w:p>
        </w:tc>
        <w:tc>
          <w:tcPr>
            <w:tcW w:w="1771" w:type="dxa"/>
          </w:tcPr>
          <w:p w14:paraId="5857E272" w14:textId="77777777" w:rsidR="002B4385" w:rsidRPr="002B4385" w:rsidRDefault="002B4385" w:rsidP="006625D6">
            <w:pPr>
              <w:rPr>
                <w:rFonts w:asciiTheme="minorHAnsi" w:hAnsiTheme="minorHAnsi" w:cstheme="minorHAnsi"/>
                <w:b/>
              </w:rPr>
            </w:pPr>
            <w:r w:rsidRPr="002B4385">
              <w:rPr>
                <w:rFonts w:asciiTheme="minorHAnsi" w:hAnsiTheme="minorHAnsi" w:cstheme="minorHAnsi"/>
                <w:b/>
              </w:rPr>
              <w:t>Instead of Scared…</w:t>
            </w:r>
          </w:p>
        </w:tc>
        <w:tc>
          <w:tcPr>
            <w:tcW w:w="1772" w:type="dxa"/>
          </w:tcPr>
          <w:p w14:paraId="3E97056F" w14:textId="77777777" w:rsidR="002B4385" w:rsidRPr="002B4385" w:rsidRDefault="002B4385" w:rsidP="006625D6">
            <w:pPr>
              <w:rPr>
                <w:rFonts w:asciiTheme="minorHAnsi" w:hAnsiTheme="minorHAnsi" w:cstheme="minorHAnsi"/>
                <w:b/>
              </w:rPr>
            </w:pPr>
            <w:r w:rsidRPr="002B4385">
              <w:rPr>
                <w:rFonts w:asciiTheme="minorHAnsi" w:hAnsiTheme="minorHAnsi" w:cstheme="minorHAnsi"/>
                <w:b/>
              </w:rPr>
              <w:t>Instead of Confused…</w:t>
            </w:r>
          </w:p>
        </w:tc>
      </w:tr>
      <w:tr w:rsidR="002B4385" w:rsidRPr="002B4385" w14:paraId="11AC8429" w14:textId="77777777" w:rsidTr="002B4385">
        <w:tc>
          <w:tcPr>
            <w:tcW w:w="1771" w:type="dxa"/>
          </w:tcPr>
          <w:p w14:paraId="30B7B57D"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Ecstatic</w:t>
            </w:r>
          </w:p>
          <w:p w14:paraId="12BA3788"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Enthusiastic</w:t>
            </w:r>
          </w:p>
          <w:p w14:paraId="0CF11BF3"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Jubilant</w:t>
            </w:r>
          </w:p>
          <w:p w14:paraId="18C9EDF4"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Energized</w:t>
            </w:r>
          </w:p>
          <w:p w14:paraId="15BA77B8"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Assured</w:t>
            </w:r>
          </w:p>
          <w:p w14:paraId="2D8F8BA9"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Fulfilled</w:t>
            </w:r>
          </w:p>
          <w:p w14:paraId="76EDA69C"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Optimistic</w:t>
            </w:r>
          </w:p>
          <w:p w14:paraId="161DB52C"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Resolved</w:t>
            </w:r>
          </w:p>
          <w:p w14:paraId="0CBC0E43"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Hopeful</w:t>
            </w:r>
          </w:p>
        </w:tc>
        <w:tc>
          <w:tcPr>
            <w:tcW w:w="1771" w:type="dxa"/>
          </w:tcPr>
          <w:p w14:paraId="257BD970"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Crushed</w:t>
            </w:r>
          </w:p>
          <w:p w14:paraId="1B5160E7"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Defeated</w:t>
            </w:r>
          </w:p>
          <w:p w14:paraId="1BFF2EC6"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Devastated</w:t>
            </w:r>
          </w:p>
          <w:p w14:paraId="27B225E4"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Helpless</w:t>
            </w:r>
          </w:p>
          <w:p w14:paraId="78646C00"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Sorrowful</w:t>
            </w:r>
          </w:p>
          <w:p w14:paraId="3F90237A"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Burdened</w:t>
            </w:r>
          </w:p>
          <w:p w14:paraId="17ADD351"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Distraught</w:t>
            </w:r>
          </w:p>
          <w:p w14:paraId="029095A8"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Mournful</w:t>
            </w:r>
          </w:p>
          <w:p w14:paraId="7FCA0F97"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Hopeless</w:t>
            </w:r>
          </w:p>
        </w:tc>
        <w:tc>
          <w:tcPr>
            <w:tcW w:w="1771" w:type="dxa"/>
          </w:tcPr>
          <w:p w14:paraId="05C51197"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Enraged</w:t>
            </w:r>
          </w:p>
          <w:p w14:paraId="74409077"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Furious</w:t>
            </w:r>
          </w:p>
          <w:p w14:paraId="6BF3116D"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Outraged</w:t>
            </w:r>
          </w:p>
          <w:p w14:paraId="66F06786"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Repulsed</w:t>
            </w:r>
          </w:p>
          <w:p w14:paraId="2FC0734C"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Fuming</w:t>
            </w:r>
          </w:p>
          <w:p w14:paraId="0513E881"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Appalled</w:t>
            </w:r>
          </w:p>
          <w:p w14:paraId="67CB51B0"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Frustrated</w:t>
            </w:r>
          </w:p>
          <w:p w14:paraId="7E09A8F2"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Annoyed</w:t>
            </w:r>
          </w:p>
          <w:p w14:paraId="53A34E37"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 xml:space="preserve">Resentful </w:t>
            </w:r>
          </w:p>
        </w:tc>
        <w:tc>
          <w:tcPr>
            <w:tcW w:w="1771" w:type="dxa"/>
          </w:tcPr>
          <w:p w14:paraId="3AFC6906"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Fearful</w:t>
            </w:r>
          </w:p>
          <w:p w14:paraId="0055EB3E"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Frantic</w:t>
            </w:r>
          </w:p>
          <w:p w14:paraId="7B2E57C0"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Horrified</w:t>
            </w:r>
          </w:p>
          <w:p w14:paraId="3BE963BA"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Intimidated</w:t>
            </w:r>
          </w:p>
          <w:p w14:paraId="03A3ABEB"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Shocked</w:t>
            </w:r>
          </w:p>
          <w:p w14:paraId="39070594"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 xml:space="preserve">Overwhelmed </w:t>
            </w:r>
          </w:p>
          <w:p w14:paraId="5D6DC2E0"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 xml:space="preserve">Alarmed </w:t>
            </w:r>
          </w:p>
          <w:p w14:paraId="56D9E97C"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Disturbed</w:t>
            </w:r>
          </w:p>
          <w:p w14:paraId="00DF1949"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Uneasy</w:t>
            </w:r>
          </w:p>
        </w:tc>
        <w:tc>
          <w:tcPr>
            <w:tcW w:w="1772" w:type="dxa"/>
          </w:tcPr>
          <w:p w14:paraId="09D9B3D4"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Baffled</w:t>
            </w:r>
          </w:p>
          <w:p w14:paraId="7FD4893B"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Bewildered</w:t>
            </w:r>
          </w:p>
          <w:p w14:paraId="17A19123"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Flustered</w:t>
            </w:r>
          </w:p>
          <w:p w14:paraId="2C49AEC7"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Perplexed</w:t>
            </w:r>
          </w:p>
          <w:p w14:paraId="21C2D193"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Troubled</w:t>
            </w:r>
          </w:p>
          <w:p w14:paraId="49EEC09B"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Torn</w:t>
            </w:r>
          </w:p>
          <w:p w14:paraId="675FC9BB"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Bothered</w:t>
            </w:r>
          </w:p>
          <w:p w14:paraId="60CAF973"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Uncomfortable</w:t>
            </w:r>
          </w:p>
          <w:p w14:paraId="65D0ADE8"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Unsettled</w:t>
            </w:r>
          </w:p>
        </w:tc>
      </w:tr>
    </w:tbl>
    <w:p w14:paraId="2256DB6F" w14:textId="77777777" w:rsidR="002B4385" w:rsidRPr="002B4385" w:rsidRDefault="002B4385" w:rsidP="002B4385">
      <w:pPr>
        <w:jc w:val="center"/>
        <w:rPr>
          <w:rFonts w:asciiTheme="minorHAnsi" w:hAnsiTheme="minorHAnsi" w:cstheme="minorHAnsi"/>
        </w:rPr>
      </w:pPr>
    </w:p>
    <w:tbl>
      <w:tblPr>
        <w:tblStyle w:val="TableGrid"/>
        <w:tblW w:w="0" w:type="auto"/>
        <w:tblLook w:val="04A0" w:firstRow="1" w:lastRow="0" w:firstColumn="1" w:lastColumn="0" w:noHBand="0" w:noVBand="1"/>
      </w:tblPr>
      <w:tblGrid>
        <w:gridCol w:w="4428"/>
        <w:gridCol w:w="6187"/>
      </w:tblGrid>
      <w:tr w:rsidR="002B4385" w:rsidRPr="002B4385" w14:paraId="6D1A3A2A" w14:textId="77777777" w:rsidTr="002B4385">
        <w:trPr>
          <w:trHeight w:val="683"/>
        </w:trPr>
        <w:tc>
          <w:tcPr>
            <w:tcW w:w="4428" w:type="dxa"/>
          </w:tcPr>
          <w:p w14:paraId="7200F56A" w14:textId="5957EDA2" w:rsidR="002B4385" w:rsidRPr="002B4385" w:rsidRDefault="002B4385" w:rsidP="002B4385">
            <w:pPr>
              <w:jc w:val="center"/>
              <w:rPr>
                <w:rFonts w:asciiTheme="minorHAnsi" w:hAnsiTheme="minorHAnsi" w:cstheme="minorHAnsi"/>
                <w:b/>
              </w:rPr>
            </w:pPr>
            <w:r w:rsidRPr="002B4385">
              <w:rPr>
                <w:rFonts w:asciiTheme="minorHAnsi" w:hAnsiTheme="minorHAnsi" w:cstheme="minorHAnsi"/>
                <w:b/>
              </w:rPr>
              <w:t>Emotion</w:t>
            </w:r>
          </w:p>
          <w:p w14:paraId="4C074A7D" w14:textId="15634D95" w:rsidR="002B4385" w:rsidRPr="002B4385" w:rsidRDefault="002B4385" w:rsidP="002B4385">
            <w:pPr>
              <w:jc w:val="center"/>
              <w:rPr>
                <w:rFonts w:asciiTheme="minorHAnsi" w:hAnsiTheme="minorHAnsi" w:cstheme="minorHAnsi"/>
              </w:rPr>
            </w:pPr>
            <w:r>
              <w:rPr>
                <w:rFonts w:asciiTheme="minorHAnsi" w:hAnsiTheme="minorHAnsi" w:cstheme="minorHAnsi"/>
              </w:rPr>
              <w:t>(S</w:t>
            </w:r>
            <w:r w:rsidRPr="002B4385">
              <w:rPr>
                <w:rFonts w:asciiTheme="minorHAnsi" w:hAnsiTheme="minorHAnsi" w:cstheme="minorHAnsi"/>
              </w:rPr>
              <w:t>pecific as possible)</w:t>
            </w:r>
          </w:p>
        </w:tc>
        <w:tc>
          <w:tcPr>
            <w:tcW w:w="6187" w:type="dxa"/>
          </w:tcPr>
          <w:p w14:paraId="3EE24550" w14:textId="5F93B3E2" w:rsidR="002B4385" w:rsidRPr="002B4385" w:rsidRDefault="002B4385" w:rsidP="002B4385">
            <w:pPr>
              <w:jc w:val="center"/>
              <w:rPr>
                <w:rFonts w:asciiTheme="minorHAnsi" w:hAnsiTheme="minorHAnsi" w:cstheme="minorHAnsi"/>
                <w:b/>
              </w:rPr>
            </w:pPr>
            <w:r w:rsidRPr="002B4385">
              <w:rPr>
                <w:rFonts w:asciiTheme="minorHAnsi" w:hAnsiTheme="minorHAnsi" w:cstheme="minorHAnsi"/>
                <w:b/>
              </w:rPr>
              <w:t>What triggered this emotion?</w:t>
            </w:r>
          </w:p>
          <w:p w14:paraId="4EC16A5C" w14:textId="7D99371D" w:rsidR="002B4385" w:rsidRPr="002B4385" w:rsidRDefault="002B4385" w:rsidP="002B4385">
            <w:pPr>
              <w:jc w:val="center"/>
              <w:rPr>
                <w:rFonts w:asciiTheme="minorHAnsi" w:hAnsiTheme="minorHAnsi" w:cstheme="minorHAnsi"/>
              </w:rPr>
            </w:pPr>
            <w:r>
              <w:rPr>
                <w:rFonts w:asciiTheme="minorHAnsi" w:hAnsiTheme="minorHAnsi" w:cstheme="minorHAnsi"/>
              </w:rPr>
              <w:t>(Evidence from the video</w:t>
            </w:r>
            <w:r w:rsidRPr="002B4385">
              <w:rPr>
                <w:rFonts w:asciiTheme="minorHAnsi" w:hAnsiTheme="minorHAnsi" w:cstheme="minorHAnsi"/>
              </w:rPr>
              <w:t>)</w:t>
            </w:r>
          </w:p>
        </w:tc>
      </w:tr>
      <w:tr w:rsidR="002B4385" w:rsidRPr="002B4385" w14:paraId="3245E0FA" w14:textId="77777777" w:rsidTr="002B4385">
        <w:tc>
          <w:tcPr>
            <w:tcW w:w="4428" w:type="dxa"/>
          </w:tcPr>
          <w:p w14:paraId="1798AD0D"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1.</w:t>
            </w:r>
          </w:p>
          <w:p w14:paraId="5733965A" w14:textId="77777777" w:rsidR="002B4385" w:rsidRPr="002B4385" w:rsidRDefault="002B4385" w:rsidP="006625D6">
            <w:pPr>
              <w:rPr>
                <w:rFonts w:asciiTheme="minorHAnsi" w:hAnsiTheme="minorHAnsi" w:cstheme="minorHAnsi"/>
              </w:rPr>
            </w:pPr>
          </w:p>
          <w:p w14:paraId="711BD13C" w14:textId="77777777" w:rsidR="002B4385" w:rsidRPr="002B4385" w:rsidRDefault="002B4385" w:rsidP="006625D6">
            <w:pPr>
              <w:rPr>
                <w:rFonts w:asciiTheme="minorHAnsi" w:hAnsiTheme="minorHAnsi" w:cstheme="minorHAnsi"/>
              </w:rPr>
            </w:pPr>
          </w:p>
          <w:p w14:paraId="5336E322" w14:textId="77777777" w:rsidR="002B4385" w:rsidRPr="002B4385" w:rsidRDefault="002B4385" w:rsidP="006625D6">
            <w:pPr>
              <w:rPr>
                <w:rFonts w:asciiTheme="minorHAnsi" w:hAnsiTheme="minorHAnsi" w:cstheme="minorHAnsi"/>
              </w:rPr>
            </w:pPr>
          </w:p>
          <w:p w14:paraId="7BB45E66" w14:textId="77777777" w:rsidR="002B4385" w:rsidRPr="002B4385" w:rsidRDefault="002B4385" w:rsidP="006625D6">
            <w:pPr>
              <w:rPr>
                <w:rFonts w:asciiTheme="minorHAnsi" w:hAnsiTheme="minorHAnsi" w:cstheme="minorHAnsi"/>
              </w:rPr>
            </w:pPr>
          </w:p>
          <w:p w14:paraId="51966118"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2.</w:t>
            </w:r>
          </w:p>
          <w:p w14:paraId="1117C13E" w14:textId="77777777" w:rsidR="002B4385" w:rsidRPr="002B4385" w:rsidRDefault="002B4385" w:rsidP="006625D6">
            <w:pPr>
              <w:rPr>
                <w:rFonts w:asciiTheme="minorHAnsi" w:hAnsiTheme="minorHAnsi" w:cstheme="minorHAnsi"/>
              </w:rPr>
            </w:pPr>
          </w:p>
          <w:p w14:paraId="575D3419" w14:textId="77777777" w:rsidR="002B4385" w:rsidRPr="002B4385" w:rsidRDefault="002B4385" w:rsidP="006625D6">
            <w:pPr>
              <w:rPr>
                <w:rFonts w:asciiTheme="minorHAnsi" w:hAnsiTheme="minorHAnsi" w:cstheme="minorHAnsi"/>
              </w:rPr>
            </w:pPr>
          </w:p>
          <w:p w14:paraId="2DA49559" w14:textId="77777777" w:rsidR="002B4385" w:rsidRPr="002B4385" w:rsidRDefault="002B4385" w:rsidP="006625D6">
            <w:pPr>
              <w:rPr>
                <w:rFonts w:asciiTheme="minorHAnsi" w:hAnsiTheme="minorHAnsi" w:cstheme="minorHAnsi"/>
              </w:rPr>
            </w:pPr>
          </w:p>
          <w:p w14:paraId="1E025140" w14:textId="77777777" w:rsidR="002B4385" w:rsidRPr="002B4385" w:rsidRDefault="002B4385" w:rsidP="006625D6">
            <w:pPr>
              <w:rPr>
                <w:rFonts w:asciiTheme="minorHAnsi" w:hAnsiTheme="minorHAnsi" w:cstheme="minorHAnsi"/>
              </w:rPr>
            </w:pPr>
          </w:p>
          <w:p w14:paraId="59F3B687"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3.</w:t>
            </w:r>
          </w:p>
          <w:p w14:paraId="75AE2E4F" w14:textId="77777777" w:rsidR="002B4385" w:rsidRPr="002B4385" w:rsidRDefault="002B4385" w:rsidP="006625D6">
            <w:pPr>
              <w:rPr>
                <w:rFonts w:asciiTheme="minorHAnsi" w:hAnsiTheme="minorHAnsi" w:cstheme="minorHAnsi"/>
              </w:rPr>
            </w:pPr>
          </w:p>
          <w:p w14:paraId="363381AA" w14:textId="77777777" w:rsidR="002B4385" w:rsidRPr="002B4385" w:rsidRDefault="002B4385" w:rsidP="006625D6">
            <w:pPr>
              <w:rPr>
                <w:rFonts w:asciiTheme="minorHAnsi" w:hAnsiTheme="minorHAnsi" w:cstheme="minorHAnsi"/>
              </w:rPr>
            </w:pPr>
          </w:p>
          <w:p w14:paraId="71021F10" w14:textId="77777777" w:rsidR="002B4385" w:rsidRPr="002B4385" w:rsidRDefault="002B4385" w:rsidP="006625D6">
            <w:pPr>
              <w:rPr>
                <w:rFonts w:asciiTheme="minorHAnsi" w:hAnsiTheme="minorHAnsi" w:cstheme="minorHAnsi"/>
              </w:rPr>
            </w:pPr>
          </w:p>
          <w:p w14:paraId="796E8D83" w14:textId="77777777" w:rsidR="002B4385" w:rsidRPr="002B4385" w:rsidRDefault="002B4385" w:rsidP="006625D6">
            <w:pPr>
              <w:rPr>
                <w:rFonts w:asciiTheme="minorHAnsi" w:hAnsiTheme="minorHAnsi" w:cstheme="minorHAnsi"/>
              </w:rPr>
            </w:pPr>
          </w:p>
          <w:p w14:paraId="2137DF97" w14:textId="77777777" w:rsidR="002B4385" w:rsidRPr="002B4385" w:rsidRDefault="002B4385" w:rsidP="006625D6">
            <w:pPr>
              <w:rPr>
                <w:rFonts w:asciiTheme="minorHAnsi" w:hAnsiTheme="minorHAnsi" w:cstheme="minorHAnsi"/>
              </w:rPr>
            </w:pPr>
            <w:r w:rsidRPr="002B4385">
              <w:rPr>
                <w:rFonts w:asciiTheme="minorHAnsi" w:hAnsiTheme="minorHAnsi" w:cstheme="minorHAnsi"/>
              </w:rPr>
              <w:t>4.</w:t>
            </w:r>
          </w:p>
          <w:p w14:paraId="77896737" w14:textId="77777777" w:rsidR="002B4385" w:rsidRPr="002B4385" w:rsidRDefault="002B4385" w:rsidP="006625D6">
            <w:pPr>
              <w:rPr>
                <w:rFonts w:asciiTheme="minorHAnsi" w:hAnsiTheme="minorHAnsi" w:cstheme="minorHAnsi"/>
              </w:rPr>
            </w:pPr>
          </w:p>
          <w:p w14:paraId="6D498E22" w14:textId="77777777" w:rsidR="002B4385" w:rsidRPr="002B4385" w:rsidRDefault="002B4385" w:rsidP="006625D6">
            <w:pPr>
              <w:rPr>
                <w:rFonts w:asciiTheme="minorHAnsi" w:hAnsiTheme="minorHAnsi" w:cstheme="minorHAnsi"/>
              </w:rPr>
            </w:pPr>
          </w:p>
          <w:p w14:paraId="39DE9095" w14:textId="77777777" w:rsidR="002B4385" w:rsidRPr="002B4385" w:rsidRDefault="002B4385" w:rsidP="006625D6">
            <w:pPr>
              <w:rPr>
                <w:rFonts w:asciiTheme="minorHAnsi" w:hAnsiTheme="minorHAnsi" w:cstheme="minorHAnsi"/>
              </w:rPr>
            </w:pPr>
          </w:p>
          <w:p w14:paraId="2A5D8311" w14:textId="77777777" w:rsidR="002B4385" w:rsidRPr="002B4385" w:rsidRDefault="002B4385" w:rsidP="006625D6">
            <w:pPr>
              <w:rPr>
                <w:rFonts w:asciiTheme="minorHAnsi" w:hAnsiTheme="minorHAnsi" w:cstheme="minorHAnsi"/>
              </w:rPr>
            </w:pPr>
          </w:p>
          <w:p w14:paraId="0817BF3C" w14:textId="62F8552C" w:rsidR="002B4385" w:rsidRPr="002B4385" w:rsidRDefault="002B4385" w:rsidP="006625D6">
            <w:pPr>
              <w:rPr>
                <w:rFonts w:asciiTheme="minorHAnsi" w:hAnsiTheme="minorHAnsi" w:cstheme="minorHAnsi"/>
              </w:rPr>
            </w:pPr>
            <w:r w:rsidRPr="002B4385">
              <w:rPr>
                <w:rFonts w:asciiTheme="minorHAnsi" w:hAnsiTheme="minorHAnsi" w:cstheme="minorHAnsi"/>
              </w:rPr>
              <w:t>5.</w:t>
            </w:r>
          </w:p>
          <w:p w14:paraId="12102343" w14:textId="77777777" w:rsidR="002B4385" w:rsidRPr="002B4385" w:rsidRDefault="002B4385" w:rsidP="006625D6">
            <w:pPr>
              <w:rPr>
                <w:rFonts w:asciiTheme="minorHAnsi" w:hAnsiTheme="minorHAnsi" w:cstheme="minorHAnsi"/>
              </w:rPr>
            </w:pPr>
          </w:p>
          <w:p w14:paraId="277611B4" w14:textId="77777777" w:rsidR="002B4385" w:rsidRPr="002B4385" w:rsidRDefault="002B4385" w:rsidP="002B4385">
            <w:pPr>
              <w:rPr>
                <w:rFonts w:asciiTheme="minorHAnsi" w:hAnsiTheme="minorHAnsi" w:cstheme="minorHAnsi"/>
              </w:rPr>
            </w:pPr>
          </w:p>
        </w:tc>
        <w:tc>
          <w:tcPr>
            <w:tcW w:w="6187" w:type="dxa"/>
          </w:tcPr>
          <w:p w14:paraId="7791DFDC" w14:textId="77777777" w:rsidR="002B4385" w:rsidRPr="002B4385" w:rsidRDefault="002B4385" w:rsidP="006625D6">
            <w:pPr>
              <w:rPr>
                <w:rFonts w:asciiTheme="minorHAnsi" w:hAnsiTheme="minorHAnsi" w:cstheme="minorHAnsi"/>
              </w:rPr>
            </w:pPr>
          </w:p>
        </w:tc>
      </w:tr>
    </w:tbl>
    <w:p w14:paraId="3DD49995" w14:textId="77777777" w:rsidR="002B4385" w:rsidRPr="002B4385" w:rsidRDefault="002B4385" w:rsidP="002B4385">
      <w:pPr>
        <w:rPr>
          <w:rFonts w:asciiTheme="minorHAnsi" w:hAnsiTheme="minorHAnsi" w:cstheme="minorHAnsi"/>
        </w:rPr>
      </w:pPr>
    </w:p>
    <w:p w14:paraId="3362C400" w14:textId="373BA6C0" w:rsidR="002B4385" w:rsidRDefault="002B4385" w:rsidP="002B4385">
      <w:pPr>
        <w:rPr>
          <w:rFonts w:asciiTheme="minorHAnsi" w:hAnsiTheme="minorHAnsi" w:cstheme="minorHAnsi"/>
          <w:color w:val="000000"/>
        </w:rPr>
      </w:pPr>
      <w:r w:rsidRPr="002B4385">
        <w:rPr>
          <w:rFonts w:asciiTheme="minorHAnsi" w:hAnsiTheme="minorHAnsi" w:cstheme="minorHAnsi"/>
          <w:b/>
        </w:rPr>
        <w:t>Reflection</w:t>
      </w:r>
      <w:r w:rsidRPr="002B4385">
        <w:rPr>
          <w:rFonts w:asciiTheme="minorHAnsi" w:hAnsiTheme="minorHAnsi" w:cstheme="minorHAnsi"/>
        </w:rPr>
        <w:t xml:space="preserve">: Elie Wiesel miraculously survived one of the most lethal, unjust occurrences in history: the Holocaust. </w:t>
      </w:r>
      <w:r w:rsidR="006C1114">
        <w:rPr>
          <w:rFonts w:asciiTheme="minorHAnsi" w:hAnsiTheme="minorHAnsi" w:cstheme="minorHAnsi"/>
        </w:rPr>
        <w:t xml:space="preserve">In your opinion, </w:t>
      </w:r>
      <w:r w:rsidR="006C1114" w:rsidRPr="006C1114">
        <w:rPr>
          <w:rFonts w:asciiTheme="minorHAnsi" w:hAnsiTheme="minorHAnsi" w:cstheme="minorHAnsi"/>
          <w:u w:val="single"/>
        </w:rPr>
        <w:t>h</w:t>
      </w:r>
      <w:r w:rsidRPr="006C1114">
        <w:rPr>
          <w:rFonts w:asciiTheme="minorHAnsi" w:hAnsiTheme="minorHAnsi" w:cstheme="minorHAnsi"/>
          <w:color w:val="000000"/>
          <w:u w:val="single"/>
        </w:rPr>
        <w:t>ow do we remedy injustice</w:t>
      </w:r>
      <w:r w:rsidRPr="006C1114">
        <w:rPr>
          <w:rFonts w:asciiTheme="minorHAnsi" w:hAnsiTheme="minorHAnsi" w:cstheme="minorHAnsi"/>
          <w:color w:val="000000"/>
        </w:rPr>
        <w:t>?</w:t>
      </w:r>
      <w:r>
        <w:rPr>
          <w:rFonts w:asciiTheme="minorHAnsi" w:hAnsiTheme="minorHAnsi" w:cstheme="minorHAnsi"/>
          <w:color w:val="000000"/>
          <w:u w:val="single"/>
        </w:rPr>
        <w:t xml:space="preserve"> </w:t>
      </w:r>
      <w:r w:rsidR="006C1114">
        <w:rPr>
          <w:rFonts w:asciiTheme="minorHAnsi" w:hAnsiTheme="minorHAnsi" w:cstheme="minorHAnsi"/>
          <w:color w:val="000000"/>
        </w:rPr>
        <w:t>(5</w:t>
      </w:r>
      <w:r w:rsidRPr="002B4385">
        <w:rPr>
          <w:rFonts w:asciiTheme="minorHAnsi" w:hAnsiTheme="minorHAnsi" w:cstheme="minorHAnsi"/>
          <w:color w:val="000000"/>
        </w:rPr>
        <w:t>)</w:t>
      </w:r>
    </w:p>
    <w:p w14:paraId="33375EA1" w14:textId="129ACA43" w:rsidR="00F04C3C" w:rsidRPr="00F04C3C" w:rsidRDefault="00F04C3C" w:rsidP="00F04C3C">
      <w:pPr>
        <w:jc w:val="center"/>
        <w:rPr>
          <w:rFonts w:asciiTheme="minorHAnsi" w:hAnsiTheme="minorHAnsi" w:cstheme="minorHAnsi"/>
          <w:color w:val="000000"/>
        </w:rPr>
      </w:pPr>
      <w:r w:rsidRPr="00F04C3C">
        <w:rPr>
          <w:rFonts w:asciiTheme="minorHAnsi" w:hAnsiTheme="minorHAnsi" w:cstheme="minorHAnsi"/>
          <w:i/>
          <w:color w:val="000000"/>
        </w:rPr>
        <w:lastRenderedPageBreak/>
        <w:t>Night</w:t>
      </w:r>
      <w:r w:rsidRPr="00F04C3C">
        <w:rPr>
          <w:rFonts w:asciiTheme="minorHAnsi" w:hAnsiTheme="minorHAnsi" w:cstheme="minorHAnsi"/>
          <w:color w:val="000000"/>
        </w:rPr>
        <w:t xml:space="preserve"> by Elie Wiesel</w:t>
      </w:r>
    </w:p>
    <w:p w14:paraId="574E2968" w14:textId="5FD4A89F" w:rsidR="00F04C3C" w:rsidRPr="00F04C3C" w:rsidRDefault="00F04C3C" w:rsidP="00F04C3C">
      <w:pPr>
        <w:jc w:val="center"/>
        <w:rPr>
          <w:rFonts w:asciiTheme="minorHAnsi" w:hAnsiTheme="minorHAnsi" w:cstheme="minorHAnsi"/>
          <w:color w:val="000000"/>
        </w:rPr>
      </w:pPr>
      <w:r w:rsidRPr="00F04C3C">
        <w:rPr>
          <w:rFonts w:asciiTheme="minorHAnsi" w:hAnsiTheme="minorHAnsi" w:cstheme="minorHAnsi"/>
          <w:b/>
          <w:color w:val="000000"/>
        </w:rPr>
        <w:t xml:space="preserve">Silent Reading </w:t>
      </w:r>
      <w:r w:rsidRPr="00F04C3C">
        <w:rPr>
          <w:rFonts w:asciiTheme="minorHAnsi" w:hAnsiTheme="minorHAnsi" w:cstheme="minorHAnsi"/>
          <w:color w:val="000000"/>
        </w:rPr>
        <w:t>(CRB30.4) (</w:t>
      </w:r>
      <w:proofErr w:type="spellStart"/>
      <w:r w:rsidRPr="00F04C3C">
        <w:rPr>
          <w:rFonts w:asciiTheme="minorHAnsi" w:hAnsiTheme="minorHAnsi" w:cstheme="minorHAnsi"/>
          <w:color w:val="000000"/>
        </w:rPr>
        <w:t>i</w:t>
      </w:r>
      <w:proofErr w:type="spellEnd"/>
      <w:r w:rsidRPr="00F04C3C">
        <w:rPr>
          <w:rFonts w:asciiTheme="minorHAnsi" w:hAnsiTheme="minorHAnsi" w:cstheme="minorHAnsi"/>
          <w:color w:val="000000"/>
        </w:rPr>
        <w:t>)</w:t>
      </w:r>
    </w:p>
    <w:p w14:paraId="5991B9F2" w14:textId="6E360A98" w:rsidR="00352C4B" w:rsidRPr="00F04C3C" w:rsidRDefault="00352C4B" w:rsidP="002B4385">
      <w:pPr>
        <w:rPr>
          <w:rFonts w:asciiTheme="minorHAnsi" w:hAnsiTheme="minorHAnsi" w:cstheme="minorHAnsi"/>
          <w:color w:val="000000"/>
        </w:rPr>
      </w:pPr>
      <w:r w:rsidRPr="00CA7C32">
        <w:rPr>
          <w:rFonts w:asciiTheme="minorHAnsi" w:hAnsiTheme="minorHAnsi" w:cstheme="minorHAnsi"/>
          <w:b/>
          <w:color w:val="000000"/>
          <w:u w:val="single"/>
        </w:rPr>
        <w:t>Comprehend and Respond</w:t>
      </w:r>
      <w:r w:rsidR="00F04C3C">
        <w:rPr>
          <w:rFonts w:asciiTheme="minorHAnsi" w:hAnsiTheme="minorHAnsi" w:cstheme="minorHAnsi"/>
          <w:color w:val="000000"/>
        </w:rPr>
        <w:t xml:space="preserve"> (CR B30.4) (a-d) (e-f)</w:t>
      </w:r>
    </w:p>
    <w:p w14:paraId="7B6DA59C" w14:textId="77777777" w:rsidR="00CA7C32" w:rsidRPr="00CA7C32" w:rsidRDefault="00CA7C32" w:rsidP="002B4385">
      <w:pPr>
        <w:rPr>
          <w:rFonts w:asciiTheme="minorHAnsi" w:hAnsiTheme="minorHAnsi" w:cstheme="minorHAnsi"/>
          <w:b/>
          <w:color w:val="000000"/>
          <w:u w:val="single"/>
        </w:rPr>
      </w:pPr>
    </w:p>
    <w:p w14:paraId="1F7858AC" w14:textId="1F871B69" w:rsidR="00352C4B" w:rsidRDefault="00CA7C32" w:rsidP="00CA7C32">
      <w:pPr>
        <w:jc w:val="both"/>
        <w:rPr>
          <w:rFonts w:asciiTheme="minorHAnsi" w:hAnsiTheme="minorHAnsi" w:cstheme="minorHAnsi"/>
          <w:sz w:val="22"/>
          <w:szCs w:val="22"/>
        </w:rPr>
      </w:pPr>
      <w:r w:rsidRPr="00CA7C32">
        <w:rPr>
          <w:rFonts w:asciiTheme="minorHAnsi" w:hAnsiTheme="minorHAnsi" w:cstheme="minorHAnsi"/>
          <w:b/>
          <w:sz w:val="22"/>
          <w:szCs w:val="22"/>
        </w:rPr>
        <w:t>I.</w:t>
      </w:r>
      <w:r>
        <w:rPr>
          <w:rFonts w:asciiTheme="minorHAnsi" w:hAnsiTheme="minorHAnsi" w:cstheme="minorHAnsi"/>
          <w:b/>
          <w:sz w:val="22"/>
          <w:szCs w:val="22"/>
          <w:u w:val="single"/>
        </w:rPr>
        <w:t xml:space="preserve"> </w:t>
      </w:r>
      <w:r w:rsidRPr="00CA7C32">
        <w:rPr>
          <w:rFonts w:asciiTheme="minorHAnsi" w:hAnsiTheme="minorHAnsi" w:cstheme="minorHAnsi"/>
          <w:b/>
          <w:sz w:val="22"/>
          <w:szCs w:val="22"/>
          <w:u w:val="single"/>
        </w:rPr>
        <w:t>I</w:t>
      </w:r>
      <w:r w:rsidR="00352C4B" w:rsidRPr="00CA7C32">
        <w:rPr>
          <w:rFonts w:asciiTheme="minorHAnsi" w:hAnsiTheme="minorHAnsi" w:cstheme="minorHAnsi"/>
          <w:b/>
          <w:sz w:val="22"/>
          <w:szCs w:val="22"/>
          <w:u w:val="single"/>
        </w:rPr>
        <w:t>dentify</w:t>
      </w:r>
      <w:r w:rsidR="00352C4B" w:rsidRPr="00CA7C32">
        <w:rPr>
          <w:rFonts w:asciiTheme="minorHAnsi" w:hAnsiTheme="minorHAnsi" w:cstheme="minorHAnsi"/>
          <w:b/>
          <w:sz w:val="22"/>
          <w:szCs w:val="22"/>
          <w:u w:val="single"/>
        </w:rPr>
        <w:t xml:space="preserve"> Characters</w:t>
      </w:r>
      <w:r w:rsidR="006C1114">
        <w:rPr>
          <w:rFonts w:asciiTheme="minorHAnsi" w:hAnsiTheme="minorHAnsi" w:cstheme="minorHAnsi"/>
          <w:sz w:val="22"/>
          <w:szCs w:val="22"/>
        </w:rPr>
        <w:t xml:space="preserve"> (5</w:t>
      </w:r>
      <w:r w:rsidR="00352C4B" w:rsidRPr="00CA7C32">
        <w:rPr>
          <w:rFonts w:asciiTheme="minorHAnsi" w:hAnsiTheme="minorHAnsi" w:cstheme="minorHAnsi"/>
          <w:sz w:val="22"/>
          <w:szCs w:val="22"/>
        </w:rPr>
        <w:t>)</w:t>
      </w:r>
    </w:p>
    <w:p w14:paraId="550E2A3A" w14:textId="60BC38AF" w:rsidR="00CA7C32" w:rsidRPr="00CA7C32" w:rsidRDefault="00CA7C32" w:rsidP="00CA7C32">
      <w:pPr>
        <w:jc w:val="both"/>
        <w:rPr>
          <w:rFonts w:asciiTheme="minorHAnsi" w:hAnsiTheme="minorHAnsi" w:cstheme="minorHAnsi"/>
          <w:sz w:val="22"/>
          <w:szCs w:val="22"/>
        </w:rPr>
      </w:pPr>
      <w:r w:rsidRPr="00CA7C32">
        <w:rPr>
          <w:rFonts w:asciiTheme="minorHAnsi" w:hAnsiTheme="minorHAnsi" w:cstheme="minorHAnsi"/>
          <w:b/>
          <w:sz w:val="22"/>
          <w:szCs w:val="22"/>
        </w:rPr>
        <w:t>Direction(s)</w:t>
      </w:r>
      <w:r>
        <w:rPr>
          <w:rFonts w:asciiTheme="minorHAnsi" w:hAnsiTheme="minorHAnsi" w:cstheme="minorHAnsi"/>
          <w:b/>
          <w:sz w:val="22"/>
          <w:szCs w:val="22"/>
        </w:rPr>
        <w:t>:</w:t>
      </w:r>
      <w:r>
        <w:rPr>
          <w:rFonts w:asciiTheme="minorHAnsi" w:hAnsiTheme="minorHAnsi" w:cstheme="minorHAnsi"/>
          <w:sz w:val="22"/>
          <w:szCs w:val="22"/>
        </w:rPr>
        <w:t xml:space="preserve"> In point form, provide 1-2 brief </w:t>
      </w:r>
      <w:r w:rsidR="00A63C63">
        <w:rPr>
          <w:rFonts w:asciiTheme="minorHAnsi" w:hAnsiTheme="minorHAnsi" w:cstheme="minorHAnsi"/>
          <w:sz w:val="22"/>
          <w:szCs w:val="22"/>
        </w:rPr>
        <w:t>descriptions per</w:t>
      </w:r>
      <w:r>
        <w:rPr>
          <w:rFonts w:asciiTheme="minorHAnsi" w:hAnsiTheme="minorHAnsi" w:cstheme="minorHAnsi"/>
          <w:sz w:val="22"/>
          <w:szCs w:val="22"/>
        </w:rPr>
        <w:t xml:space="preserve"> character.</w:t>
      </w:r>
    </w:p>
    <w:p w14:paraId="66EE7362" w14:textId="618BEAC2" w:rsidR="00352C4B" w:rsidRPr="00134C9A" w:rsidRDefault="00352C4B" w:rsidP="008C320A">
      <w:pPr>
        <w:ind w:firstLine="720"/>
        <w:jc w:val="both"/>
        <w:rPr>
          <w:rFonts w:asciiTheme="minorHAnsi" w:hAnsiTheme="minorHAnsi" w:cstheme="minorHAnsi"/>
          <w:sz w:val="22"/>
          <w:szCs w:val="22"/>
        </w:rPr>
      </w:pPr>
      <w:r w:rsidRPr="00352C4B">
        <w:rPr>
          <w:rFonts w:asciiTheme="minorHAnsi" w:hAnsiTheme="minorHAnsi" w:cstheme="minorHAnsi"/>
          <w:sz w:val="22"/>
          <w:szCs w:val="22"/>
        </w:rPr>
        <w:t>1.</w:t>
      </w:r>
      <w:r w:rsidR="006C1114">
        <w:rPr>
          <w:rFonts w:asciiTheme="minorHAnsi" w:hAnsiTheme="minorHAnsi" w:cstheme="minorHAnsi"/>
          <w:sz w:val="22"/>
          <w:szCs w:val="22"/>
        </w:rPr>
        <w:t xml:space="preserve"> Eli</w:t>
      </w:r>
      <w:r w:rsidR="006C1114">
        <w:rPr>
          <w:rFonts w:asciiTheme="minorHAnsi" w:hAnsiTheme="minorHAnsi" w:cstheme="minorHAnsi"/>
          <w:sz w:val="22"/>
          <w:szCs w:val="22"/>
        </w:rPr>
        <w:tab/>
      </w:r>
      <w:r w:rsidR="006C1114">
        <w:rPr>
          <w:rFonts w:asciiTheme="minorHAnsi" w:hAnsiTheme="minorHAnsi" w:cstheme="minorHAnsi"/>
          <w:sz w:val="22"/>
          <w:szCs w:val="22"/>
        </w:rPr>
        <w:tab/>
      </w:r>
      <w:r w:rsidR="006C1114">
        <w:rPr>
          <w:rFonts w:asciiTheme="minorHAnsi" w:hAnsiTheme="minorHAnsi" w:cstheme="minorHAnsi"/>
          <w:sz w:val="22"/>
          <w:szCs w:val="22"/>
        </w:rPr>
        <w:tab/>
        <w:t xml:space="preserve">2. the </w:t>
      </w:r>
      <w:proofErr w:type="spellStart"/>
      <w:r w:rsidR="006C1114">
        <w:rPr>
          <w:rFonts w:asciiTheme="minorHAnsi" w:hAnsiTheme="minorHAnsi" w:cstheme="minorHAnsi"/>
          <w:sz w:val="22"/>
          <w:szCs w:val="22"/>
        </w:rPr>
        <w:t>Kapo</w:t>
      </w:r>
      <w:proofErr w:type="spellEnd"/>
      <w:r w:rsidR="006C1114">
        <w:rPr>
          <w:rFonts w:asciiTheme="minorHAnsi" w:hAnsiTheme="minorHAnsi" w:cstheme="minorHAnsi"/>
          <w:sz w:val="22"/>
          <w:szCs w:val="22"/>
        </w:rPr>
        <w:t xml:space="preserve"> </w:t>
      </w:r>
      <w:proofErr w:type="spellStart"/>
      <w:r w:rsidR="006C1114">
        <w:rPr>
          <w:rFonts w:asciiTheme="minorHAnsi" w:hAnsiTheme="minorHAnsi" w:cstheme="minorHAnsi"/>
          <w:sz w:val="22"/>
          <w:szCs w:val="22"/>
        </w:rPr>
        <w:t>Idek</w:t>
      </w:r>
      <w:proofErr w:type="spellEnd"/>
      <w:r w:rsidR="006C1114">
        <w:rPr>
          <w:rFonts w:asciiTheme="minorHAnsi" w:hAnsiTheme="minorHAnsi" w:cstheme="minorHAnsi"/>
          <w:sz w:val="22"/>
          <w:szCs w:val="22"/>
        </w:rPr>
        <w:tab/>
        <w:t>3</w:t>
      </w:r>
      <w:r w:rsidRPr="00352C4B">
        <w:rPr>
          <w:rFonts w:asciiTheme="minorHAnsi" w:hAnsiTheme="minorHAnsi" w:cstheme="minorHAnsi"/>
          <w:sz w:val="22"/>
          <w:szCs w:val="22"/>
        </w:rPr>
        <w:t xml:space="preserve">. </w:t>
      </w:r>
      <w:r w:rsidRPr="00134C9A">
        <w:rPr>
          <w:rFonts w:asciiTheme="minorHAnsi" w:hAnsiTheme="minorHAnsi" w:cstheme="minorHAnsi"/>
          <w:sz w:val="22"/>
          <w:szCs w:val="22"/>
        </w:rPr>
        <w:t xml:space="preserve">Akiba </w:t>
      </w:r>
      <w:proofErr w:type="spellStart"/>
      <w:r w:rsidRPr="00134C9A">
        <w:rPr>
          <w:rFonts w:asciiTheme="minorHAnsi" w:hAnsiTheme="minorHAnsi" w:cstheme="minorHAnsi"/>
          <w:sz w:val="22"/>
          <w:szCs w:val="22"/>
        </w:rPr>
        <w:t>Drumer</w:t>
      </w:r>
      <w:proofErr w:type="spellEnd"/>
      <w:r w:rsidR="006C1114">
        <w:rPr>
          <w:rFonts w:asciiTheme="minorHAnsi" w:hAnsiTheme="minorHAnsi" w:cstheme="minorHAnsi"/>
          <w:sz w:val="22"/>
          <w:szCs w:val="22"/>
        </w:rPr>
        <w:tab/>
        <w:t>4</w:t>
      </w:r>
      <w:r w:rsidR="006C1114" w:rsidRPr="00134C9A">
        <w:rPr>
          <w:rFonts w:asciiTheme="minorHAnsi" w:hAnsiTheme="minorHAnsi" w:cstheme="minorHAnsi"/>
          <w:sz w:val="22"/>
          <w:szCs w:val="22"/>
        </w:rPr>
        <w:t xml:space="preserve">. </w:t>
      </w:r>
      <w:r w:rsidR="006C1114" w:rsidRPr="00352C4B">
        <w:rPr>
          <w:rFonts w:asciiTheme="minorHAnsi" w:hAnsiTheme="minorHAnsi" w:cstheme="minorHAnsi"/>
          <w:sz w:val="22"/>
          <w:szCs w:val="22"/>
        </w:rPr>
        <w:t>Mm. Schachter</w:t>
      </w:r>
    </w:p>
    <w:p w14:paraId="64CD5994" w14:textId="2900A3C2" w:rsidR="00352C4B" w:rsidRPr="00352C4B" w:rsidRDefault="006C1114" w:rsidP="008C320A">
      <w:pPr>
        <w:ind w:firstLine="720"/>
        <w:jc w:val="both"/>
        <w:rPr>
          <w:rFonts w:asciiTheme="minorHAnsi" w:hAnsiTheme="minorHAnsi" w:cstheme="minorHAnsi"/>
          <w:sz w:val="22"/>
          <w:szCs w:val="22"/>
        </w:rPr>
      </w:pPr>
      <w:r>
        <w:rPr>
          <w:rFonts w:asciiTheme="minorHAnsi" w:hAnsiTheme="minorHAnsi" w:cstheme="minorHAnsi"/>
          <w:sz w:val="22"/>
          <w:szCs w:val="22"/>
        </w:rPr>
        <w:t>5</w:t>
      </w:r>
      <w:r w:rsidR="00352C4B" w:rsidRPr="00134C9A">
        <w:rPr>
          <w:rFonts w:asciiTheme="minorHAnsi" w:hAnsiTheme="minorHAnsi" w:cstheme="minorHAnsi"/>
          <w:sz w:val="22"/>
          <w:szCs w:val="22"/>
        </w:rPr>
        <w:t xml:space="preserve">. </w:t>
      </w:r>
      <w:proofErr w:type="spellStart"/>
      <w:r>
        <w:rPr>
          <w:rFonts w:asciiTheme="minorHAnsi" w:hAnsiTheme="minorHAnsi" w:cstheme="minorHAnsi"/>
          <w:sz w:val="22"/>
          <w:szCs w:val="22"/>
        </w:rPr>
        <w:t>Tzipora</w:t>
      </w:r>
      <w:proofErr w:type="spellEnd"/>
      <w:r>
        <w:rPr>
          <w:rFonts w:asciiTheme="minorHAnsi" w:hAnsiTheme="minorHAnsi" w:cstheme="minorHAnsi"/>
          <w:sz w:val="22"/>
          <w:szCs w:val="22"/>
        </w:rPr>
        <w:tab/>
      </w:r>
      <w:r>
        <w:rPr>
          <w:rFonts w:asciiTheme="minorHAnsi" w:hAnsiTheme="minorHAnsi" w:cstheme="minorHAnsi"/>
          <w:sz w:val="22"/>
          <w:szCs w:val="22"/>
        </w:rPr>
        <w:tab/>
        <w:t>6</w:t>
      </w:r>
      <w:r w:rsidR="00352C4B" w:rsidRPr="00134C9A">
        <w:rPr>
          <w:rFonts w:asciiTheme="minorHAnsi" w:hAnsiTheme="minorHAnsi" w:cstheme="minorHAnsi"/>
          <w:sz w:val="22"/>
          <w:szCs w:val="22"/>
        </w:rPr>
        <w:t xml:space="preserve">. </w:t>
      </w:r>
      <w:proofErr w:type="spellStart"/>
      <w:r w:rsidR="00352C4B" w:rsidRPr="00134C9A">
        <w:rPr>
          <w:rFonts w:asciiTheme="minorHAnsi" w:hAnsiTheme="minorHAnsi" w:cstheme="minorHAnsi"/>
          <w:sz w:val="22"/>
          <w:szCs w:val="22"/>
        </w:rPr>
        <w:t>Rabbie</w:t>
      </w:r>
      <w:proofErr w:type="spellEnd"/>
      <w:r w:rsidR="00352C4B" w:rsidRPr="00134C9A">
        <w:rPr>
          <w:rFonts w:asciiTheme="minorHAnsi" w:hAnsiTheme="minorHAnsi" w:cstheme="minorHAnsi"/>
          <w:sz w:val="22"/>
          <w:szCs w:val="22"/>
        </w:rPr>
        <w:t xml:space="preserve"> </w:t>
      </w:r>
      <w:proofErr w:type="spellStart"/>
      <w:r w:rsidR="00352C4B" w:rsidRPr="00134C9A">
        <w:rPr>
          <w:rFonts w:asciiTheme="minorHAnsi" w:hAnsiTheme="minorHAnsi" w:cstheme="minorHAnsi"/>
          <w:sz w:val="22"/>
          <w:szCs w:val="22"/>
        </w:rPr>
        <w:t>Eliah</w:t>
      </w:r>
      <w:r>
        <w:rPr>
          <w:rFonts w:asciiTheme="minorHAnsi" w:hAnsiTheme="minorHAnsi" w:cstheme="minorHAnsi"/>
          <w:sz w:val="22"/>
          <w:szCs w:val="22"/>
        </w:rPr>
        <w:t>ou</w:t>
      </w:r>
      <w:proofErr w:type="spellEnd"/>
      <w:r>
        <w:rPr>
          <w:rFonts w:asciiTheme="minorHAnsi" w:hAnsiTheme="minorHAnsi" w:cstheme="minorHAnsi"/>
          <w:sz w:val="22"/>
          <w:szCs w:val="22"/>
        </w:rPr>
        <w:tab/>
        <w:t>7</w:t>
      </w:r>
      <w:r w:rsidR="00352C4B" w:rsidRPr="00134C9A">
        <w:rPr>
          <w:rFonts w:asciiTheme="minorHAnsi" w:hAnsiTheme="minorHAnsi" w:cstheme="minorHAnsi"/>
          <w:sz w:val="22"/>
          <w:szCs w:val="22"/>
        </w:rPr>
        <w:t>. Dr. Mengele</w:t>
      </w:r>
      <w:r w:rsidR="00352C4B" w:rsidRPr="00134C9A">
        <w:rPr>
          <w:rFonts w:asciiTheme="minorHAnsi" w:hAnsiTheme="minorHAnsi" w:cstheme="minorHAnsi"/>
          <w:sz w:val="22"/>
          <w:szCs w:val="22"/>
        </w:rPr>
        <w:tab/>
      </w:r>
      <w:r w:rsidR="00352C4B" w:rsidRPr="00134C9A">
        <w:rPr>
          <w:rFonts w:asciiTheme="minorHAnsi" w:hAnsiTheme="minorHAnsi" w:cstheme="minorHAnsi"/>
          <w:sz w:val="22"/>
          <w:szCs w:val="22"/>
        </w:rPr>
        <w:tab/>
      </w:r>
      <w:r>
        <w:rPr>
          <w:rFonts w:asciiTheme="minorHAnsi" w:hAnsiTheme="minorHAnsi" w:cstheme="minorHAnsi"/>
          <w:sz w:val="22"/>
          <w:szCs w:val="22"/>
        </w:rPr>
        <w:t>8.</w:t>
      </w:r>
      <w:r w:rsidRPr="00352C4B">
        <w:rPr>
          <w:rFonts w:asciiTheme="minorHAnsi" w:hAnsiTheme="minorHAnsi" w:cstheme="minorHAnsi"/>
          <w:sz w:val="22"/>
          <w:szCs w:val="22"/>
        </w:rPr>
        <w:t xml:space="preserve"> Mr. Wiesel</w:t>
      </w:r>
    </w:p>
    <w:p w14:paraId="34F280F2" w14:textId="45861962" w:rsidR="00352C4B" w:rsidRDefault="006C1114" w:rsidP="008C320A">
      <w:pPr>
        <w:ind w:firstLine="720"/>
        <w:jc w:val="both"/>
        <w:rPr>
          <w:rFonts w:asciiTheme="minorHAnsi" w:hAnsiTheme="minorHAnsi" w:cstheme="minorHAnsi"/>
          <w:sz w:val="22"/>
          <w:szCs w:val="22"/>
        </w:rPr>
      </w:pPr>
      <w:r>
        <w:rPr>
          <w:rFonts w:asciiTheme="minorHAnsi" w:hAnsiTheme="minorHAnsi" w:cstheme="minorHAnsi"/>
          <w:sz w:val="22"/>
          <w:szCs w:val="22"/>
        </w:rPr>
        <w:t>9.</w:t>
      </w:r>
      <w:r w:rsidR="00352C4B" w:rsidRPr="00352C4B">
        <w:rPr>
          <w:rFonts w:asciiTheme="minorHAnsi" w:hAnsiTheme="minorHAnsi" w:cstheme="minorHAnsi"/>
          <w:sz w:val="22"/>
          <w:szCs w:val="22"/>
        </w:rPr>
        <w:t xml:space="preserve"> </w:t>
      </w:r>
      <w:proofErr w:type="spellStart"/>
      <w:r w:rsidR="00352C4B" w:rsidRPr="00352C4B">
        <w:rPr>
          <w:rFonts w:asciiTheme="minorHAnsi" w:hAnsiTheme="minorHAnsi" w:cstheme="minorHAnsi"/>
          <w:sz w:val="22"/>
          <w:szCs w:val="22"/>
        </w:rPr>
        <w:t>Juliek</w:t>
      </w:r>
      <w:proofErr w:type="spellEnd"/>
      <w:r w:rsidR="00352C4B" w:rsidRPr="00352C4B">
        <w:rPr>
          <w:rFonts w:asciiTheme="minorHAnsi" w:hAnsiTheme="minorHAnsi" w:cstheme="minorHAnsi"/>
          <w:sz w:val="22"/>
          <w:szCs w:val="22"/>
        </w:rPr>
        <w:tab/>
      </w:r>
      <w:r w:rsidR="00352C4B" w:rsidRPr="00352C4B">
        <w:rPr>
          <w:rFonts w:asciiTheme="minorHAnsi" w:hAnsiTheme="minorHAnsi" w:cstheme="minorHAnsi"/>
          <w:sz w:val="22"/>
          <w:szCs w:val="22"/>
        </w:rPr>
        <w:tab/>
      </w:r>
      <w:r w:rsidR="00352C4B">
        <w:rPr>
          <w:rFonts w:asciiTheme="minorHAnsi" w:hAnsiTheme="minorHAnsi" w:cstheme="minorHAnsi"/>
          <w:sz w:val="22"/>
          <w:szCs w:val="22"/>
        </w:rPr>
        <w:tab/>
      </w:r>
      <w:r>
        <w:rPr>
          <w:rFonts w:asciiTheme="minorHAnsi" w:hAnsiTheme="minorHAnsi" w:cstheme="minorHAnsi"/>
          <w:sz w:val="22"/>
          <w:szCs w:val="22"/>
        </w:rPr>
        <w:t>10</w:t>
      </w:r>
      <w:r w:rsidR="00352C4B" w:rsidRPr="00352C4B">
        <w:rPr>
          <w:rFonts w:asciiTheme="minorHAnsi" w:hAnsiTheme="minorHAnsi" w:cstheme="minorHAnsi"/>
          <w:sz w:val="22"/>
          <w:szCs w:val="22"/>
        </w:rPr>
        <w:t>.</w:t>
      </w:r>
      <w:r>
        <w:rPr>
          <w:rFonts w:asciiTheme="minorHAnsi" w:hAnsiTheme="minorHAnsi" w:cstheme="minorHAnsi"/>
          <w:sz w:val="22"/>
          <w:szCs w:val="22"/>
        </w:rPr>
        <w:t xml:space="preserve"> </w:t>
      </w:r>
      <w:bookmarkStart w:id="0" w:name="_GoBack"/>
      <w:bookmarkEnd w:id="0"/>
      <w:r w:rsidR="00352C4B" w:rsidRPr="00352C4B">
        <w:rPr>
          <w:rFonts w:asciiTheme="minorHAnsi" w:hAnsiTheme="minorHAnsi" w:cstheme="minorHAnsi"/>
          <w:sz w:val="22"/>
          <w:szCs w:val="22"/>
        </w:rPr>
        <w:t>Moshe the Beadle</w:t>
      </w:r>
    </w:p>
    <w:p w14:paraId="797A45EE" w14:textId="77777777" w:rsidR="008C320A" w:rsidRDefault="008C320A" w:rsidP="008C320A">
      <w:pPr>
        <w:ind w:firstLine="720"/>
        <w:jc w:val="both"/>
        <w:rPr>
          <w:rFonts w:asciiTheme="minorHAnsi" w:hAnsiTheme="minorHAnsi" w:cstheme="minorHAnsi"/>
          <w:sz w:val="22"/>
          <w:szCs w:val="22"/>
        </w:rPr>
      </w:pPr>
    </w:p>
    <w:p w14:paraId="2F13BD7C" w14:textId="6514ED2C" w:rsidR="00352C4B" w:rsidRPr="00A63C63" w:rsidRDefault="00134C9A" w:rsidP="00352C4B">
      <w:pPr>
        <w:jc w:val="both"/>
        <w:rPr>
          <w:rFonts w:asciiTheme="minorHAnsi" w:hAnsiTheme="minorHAnsi" w:cstheme="minorHAnsi"/>
          <w:sz w:val="22"/>
          <w:szCs w:val="22"/>
        </w:rPr>
      </w:pPr>
      <w:r w:rsidRPr="00CA7C32">
        <w:rPr>
          <w:rFonts w:asciiTheme="minorHAnsi" w:hAnsiTheme="minorHAnsi" w:cstheme="minorHAnsi"/>
          <w:b/>
          <w:sz w:val="22"/>
          <w:szCs w:val="22"/>
        </w:rPr>
        <w:t>II.</w:t>
      </w:r>
      <w:r w:rsidRPr="00134C9A">
        <w:rPr>
          <w:rFonts w:asciiTheme="minorHAnsi" w:hAnsiTheme="minorHAnsi" w:cstheme="minorHAnsi"/>
          <w:b/>
          <w:sz w:val="22"/>
          <w:szCs w:val="22"/>
          <w:u w:val="single"/>
        </w:rPr>
        <w:t xml:space="preserve"> </w:t>
      </w:r>
      <w:r w:rsidR="00352C4B" w:rsidRPr="00134C9A">
        <w:rPr>
          <w:rFonts w:asciiTheme="minorHAnsi" w:hAnsiTheme="minorHAnsi" w:cstheme="minorHAnsi"/>
          <w:b/>
          <w:sz w:val="22"/>
          <w:szCs w:val="22"/>
          <w:u w:val="single"/>
        </w:rPr>
        <w:t>Literary Elements</w:t>
      </w:r>
      <w:r w:rsidR="00A63C63">
        <w:rPr>
          <w:rFonts w:asciiTheme="minorHAnsi" w:hAnsiTheme="minorHAnsi" w:cstheme="minorHAnsi"/>
          <w:sz w:val="22"/>
          <w:szCs w:val="22"/>
          <w:u w:val="single"/>
        </w:rPr>
        <w:t xml:space="preserve"> </w:t>
      </w:r>
      <w:r w:rsidR="00A63C63" w:rsidRPr="00A63C63">
        <w:rPr>
          <w:rFonts w:asciiTheme="minorHAnsi" w:hAnsiTheme="minorHAnsi" w:cstheme="minorHAnsi"/>
          <w:sz w:val="22"/>
          <w:szCs w:val="22"/>
        </w:rPr>
        <w:t>(14)</w:t>
      </w:r>
    </w:p>
    <w:p w14:paraId="22DF572C" w14:textId="70E1FBCC" w:rsidR="00352C4B" w:rsidRPr="00CA7C32" w:rsidRDefault="00352C4B" w:rsidP="00352C4B">
      <w:pPr>
        <w:jc w:val="both"/>
        <w:rPr>
          <w:rFonts w:asciiTheme="minorHAnsi" w:hAnsiTheme="minorHAnsi" w:cstheme="minorHAnsi"/>
          <w:sz w:val="22"/>
          <w:szCs w:val="22"/>
        </w:rPr>
      </w:pPr>
      <w:r w:rsidRPr="00134C9A">
        <w:rPr>
          <w:rFonts w:asciiTheme="minorHAnsi" w:hAnsiTheme="minorHAnsi" w:cstheme="minorHAnsi"/>
          <w:sz w:val="22"/>
          <w:szCs w:val="22"/>
          <w:u w:val="single"/>
        </w:rPr>
        <w:t>Irony</w:t>
      </w:r>
      <w:r w:rsidR="00A63C63">
        <w:rPr>
          <w:rFonts w:asciiTheme="minorHAnsi" w:hAnsiTheme="minorHAnsi" w:cstheme="minorHAnsi"/>
          <w:sz w:val="22"/>
          <w:szCs w:val="22"/>
        </w:rPr>
        <w:t xml:space="preserve"> (6</w:t>
      </w:r>
      <w:r w:rsidR="00CA7C32">
        <w:rPr>
          <w:rFonts w:asciiTheme="minorHAnsi" w:hAnsiTheme="minorHAnsi" w:cstheme="minorHAnsi"/>
          <w:sz w:val="22"/>
          <w:szCs w:val="22"/>
        </w:rPr>
        <w:t>)</w:t>
      </w:r>
    </w:p>
    <w:p w14:paraId="41D53269" w14:textId="21986362" w:rsidR="008C320A" w:rsidRPr="008C320A" w:rsidRDefault="008C320A" w:rsidP="00352C4B">
      <w:pPr>
        <w:jc w:val="both"/>
        <w:rPr>
          <w:rFonts w:asciiTheme="minorHAnsi" w:hAnsiTheme="minorHAnsi" w:cstheme="minorHAnsi"/>
          <w:b/>
          <w:sz w:val="22"/>
          <w:szCs w:val="22"/>
        </w:rPr>
      </w:pPr>
      <w:r w:rsidRPr="008C320A">
        <w:rPr>
          <w:rFonts w:asciiTheme="minorHAnsi" w:hAnsiTheme="minorHAnsi" w:cstheme="minorHAnsi"/>
          <w:b/>
          <w:sz w:val="22"/>
          <w:szCs w:val="22"/>
        </w:rPr>
        <w:t xml:space="preserve">Direction(s): </w:t>
      </w:r>
      <w:r w:rsidRPr="008C320A">
        <w:rPr>
          <w:rFonts w:asciiTheme="minorHAnsi" w:hAnsiTheme="minorHAnsi" w:cstheme="minorHAnsi"/>
          <w:sz w:val="22"/>
          <w:szCs w:val="22"/>
        </w:rPr>
        <w:t>Briefly explain what is ironic about the meaning of the passage.</w:t>
      </w:r>
    </w:p>
    <w:p w14:paraId="6C5162B8" w14:textId="77777777" w:rsidR="00352C4B" w:rsidRPr="00352C4B" w:rsidRDefault="00352C4B" w:rsidP="00352C4B">
      <w:pPr>
        <w:pStyle w:val="ListParagraph"/>
        <w:numPr>
          <w:ilvl w:val="0"/>
          <w:numId w:val="37"/>
        </w:numPr>
        <w:jc w:val="both"/>
        <w:rPr>
          <w:rFonts w:cstheme="minorHAnsi"/>
        </w:rPr>
      </w:pPr>
      <w:r w:rsidRPr="00352C4B">
        <w:rPr>
          <w:rFonts w:cstheme="minorHAnsi"/>
        </w:rPr>
        <w:t xml:space="preserve">“Some prominent members of the community came….to ask him what he thought of the situation.  My father did not consider it so grim…’The </w:t>
      </w:r>
      <w:r w:rsidRPr="00352C4B">
        <w:rPr>
          <w:rFonts w:cstheme="minorHAnsi"/>
          <w:b/>
        </w:rPr>
        <w:t>yellow star?</w:t>
      </w:r>
      <w:r w:rsidRPr="00352C4B">
        <w:rPr>
          <w:rFonts w:cstheme="minorHAnsi"/>
        </w:rPr>
        <w:t xml:space="preserve">  Oh well, what of it?  </w:t>
      </w:r>
      <w:r w:rsidRPr="00352C4B">
        <w:rPr>
          <w:rFonts w:cstheme="minorHAnsi"/>
          <w:b/>
        </w:rPr>
        <w:t>You don’t die for it….</w:t>
      </w:r>
      <w:r w:rsidRPr="00352C4B">
        <w:rPr>
          <w:rFonts w:cstheme="minorHAnsi"/>
        </w:rPr>
        <w:t>’” (pg.9).</w:t>
      </w:r>
    </w:p>
    <w:p w14:paraId="35191426" w14:textId="2ABC2FA1" w:rsidR="00352C4B" w:rsidRPr="00352C4B" w:rsidRDefault="00352C4B" w:rsidP="00352C4B">
      <w:pPr>
        <w:pStyle w:val="ListParagraph"/>
        <w:numPr>
          <w:ilvl w:val="0"/>
          <w:numId w:val="37"/>
        </w:numPr>
        <w:jc w:val="both"/>
        <w:rPr>
          <w:rFonts w:cstheme="minorHAnsi"/>
        </w:rPr>
      </w:pPr>
      <w:r w:rsidRPr="00352C4B">
        <w:rPr>
          <w:rFonts w:cstheme="minorHAnsi"/>
        </w:rPr>
        <w:t>“But we had been marching only a few moments when we saw the barbed wire of another camp.  An iron door with this inscription over it</w:t>
      </w:r>
      <w:r w:rsidR="00134C9A" w:rsidRPr="00352C4B">
        <w:rPr>
          <w:rFonts w:cstheme="minorHAnsi"/>
        </w:rPr>
        <w:t>: ‘</w:t>
      </w:r>
      <w:r w:rsidRPr="00352C4B">
        <w:rPr>
          <w:rFonts w:cstheme="minorHAnsi"/>
          <w:b/>
        </w:rPr>
        <w:t>Work is liberty!’ Auschwitz”</w:t>
      </w:r>
      <w:r w:rsidRPr="00352C4B">
        <w:rPr>
          <w:rFonts w:cstheme="minorHAnsi"/>
        </w:rPr>
        <w:t xml:space="preserve"> (pg. 38).</w:t>
      </w:r>
    </w:p>
    <w:p w14:paraId="648C03EC" w14:textId="1E26B2F3" w:rsidR="00352C4B" w:rsidRPr="00352C4B" w:rsidRDefault="00352C4B" w:rsidP="00134C9A">
      <w:pPr>
        <w:pStyle w:val="ListParagraph"/>
        <w:numPr>
          <w:ilvl w:val="0"/>
          <w:numId w:val="37"/>
        </w:numPr>
        <w:spacing w:after="0"/>
        <w:jc w:val="both"/>
        <w:rPr>
          <w:rFonts w:cstheme="minorHAnsi"/>
        </w:rPr>
      </w:pPr>
      <w:r w:rsidRPr="00352C4B">
        <w:rPr>
          <w:rFonts w:cstheme="minorHAnsi"/>
        </w:rPr>
        <w:t xml:space="preserve">“I’ve got </w:t>
      </w:r>
      <w:r w:rsidRPr="00352C4B">
        <w:rPr>
          <w:rFonts w:cstheme="minorHAnsi"/>
          <w:b/>
        </w:rPr>
        <w:t>more faith in Hitler</w:t>
      </w:r>
      <w:r w:rsidRPr="00352C4B">
        <w:rPr>
          <w:rFonts w:cstheme="minorHAnsi"/>
        </w:rPr>
        <w:t xml:space="preserve"> than in anyone else.  He’s the </w:t>
      </w:r>
      <w:r w:rsidRPr="00352C4B">
        <w:rPr>
          <w:rFonts w:cstheme="minorHAnsi"/>
          <w:b/>
        </w:rPr>
        <w:t>only one who’s kept his promises, all his promises, to the Jewish people</w:t>
      </w:r>
      <w:r w:rsidRPr="00352C4B">
        <w:rPr>
          <w:rFonts w:cstheme="minorHAnsi"/>
        </w:rPr>
        <w:t>” (pg.77).</w:t>
      </w:r>
    </w:p>
    <w:p w14:paraId="6A7F5910" w14:textId="23EA040E" w:rsidR="00352C4B" w:rsidRPr="00CA7C32" w:rsidRDefault="00134C9A" w:rsidP="00134C9A">
      <w:pPr>
        <w:jc w:val="both"/>
        <w:rPr>
          <w:rFonts w:asciiTheme="minorHAnsi" w:hAnsiTheme="minorHAnsi" w:cstheme="minorHAnsi"/>
          <w:sz w:val="22"/>
          <w:szCs w:val="22"/>
          <w:u w:val="single"/>
        </w:rPr>
      </w:pPr>
      <w:r w:rsidRPr="00134C9A">
        <w:rPr>
          <w:rFonts w:asciiTheme="minorHAnsi" w:hAnsiTheme="minorHAnsi" w:cstheme="minorHAnsi"/>
          <w:sz w:val="22"/>
          <w:szCs w:val="22"/>
          <w:u w:val="single"/>
        </w:rPr>
        <w:t>Symbolism</w:t>
      </w:r>
      <w:r w:rsidR="00CA7C32">
        <w:rPr>
          <w:rFonts w:asciiTheme="minorHAnsi" w:hAnsiTheme="minorHAnsi" w:cstheme="minorHAnsi"/>
          <w:b/>
          <w:sz w:val="22"/>
          <w:szCs w:val="22"/>
          <w:u w:val="single"/>
        </w:rPr>
        <w:t xml:space="preserve"> </w:t>
      </w:r>
      <w:r w:rsidR="00CA7C32" w:rsidRPr="00CA7C32">
        <w:rPr>
          <w:rFonts w:asciiTheme="minorHAnsi" w:hAnsiTheme="minorHAnsi" w:cstheme="minorHAnsi"/>
          <w:sz w:val="22"/>
          <w:szCs w:val="22"/>
        </w:rPr>
        <w:t>(8)</w:t>
      </w:r>
    </w:p>
    <w:p w14:paraId="2F649621" w14:textId="35717DD9" w:rsidR="008C320A" w:rsidRPr="00134C9A" w:rsidRDefault="008C320A" w:rsidP="00134C9A">
      <w:pPr>
        <w:jc w:val="both"/>
        <w:rPr>
          <w:rFonts w:asciiTheme="minorHAnsi" w:hAnsiTheme="minorHAnsi" w:cstheme="minorHAnsi"/>
          <w:sz w:val="22"/>
          <w:szCs w:val="22"/>
          <w:u w:val="single"/>
        </w:rPr>
      </w:pPr>
      <w:r w:rsidRPr="008C320A">
        <w:rPr>
          <w:rFonts w:asciiTheme="minorHAnsi" w:hAnsiTheme="minorHAnsi" w:cstheme="minorHAnsi"/>
          <w:b/>
          <w:sz w:val="22"/>
          <w:szCs w:val="22"/>
        </w:rPr>
        <w:t>Direction(s):</w:t>
      </w:r>
      <w:r>
        <w:rPr>
          <w:rFonts w:asciiTheme="minorHAnsi" w:hAnsiTheme="minorHAnsi" w:cstheme="minorHAnsi"/>
          <w:sz w:val="22"/>
          <w:szCs w:val="22"/>
          <w:u w:val="single"/>
        </w:rPr>
        <w:t xml:space="preserve"> </w:t>
      </w:r>
      <w:r w:rsidR="00CA7C32" w:rsidRPr="00CA7C32">
        <w:rPr>
          <w:rFonts w:asciiTheme="minorHAnsi" w:hAnsiTheme="minorHAnsi" w:cstheme="minorHAnsi"/>
          <w:sz w:val="22"/>
          <w:szCs w:val="22"/>
        </w:rPr>
        <w:t xml:space="preserve">Provide one quote of support per symbol and briefly explain the symbolic nature. </w:t>
      </w:r>
      <w:r>
        <w:rPr>
          <w:rFonts w:asciiTheme="minorHAnsi" w:hAnsiTheme="minorHAnsi" w:cstheme="minorHAnsi"/>
          <w:sz w:val="22"/>
          <w:szCs w:val="22"/>
          <w:u w:val="single"/>
        </w:rPr>
        <w:t xml:space="preserve"> </w:t>
      </w:r>
    </w:p>
    <w:p w14:paraId="7E801CE0" w14:textId="1BE8D12C" w:rsidR="00134C9A" w:rsidRPr="00CA7C32" w:rsidRDefault="00CA7C32" w:rsidP="00CA7C32">
      <w:pPr>
        <w:pStyle w:val="ListParagraph"/>
        <w:numPr>
          <w:ilvl w:val="0"/>
          <w:numId w:val="41"/>
        </w:numPr>
        <w:jc w:val="both"/>
        <w:rPr>
          <w:rFonts w:cstheme="minorHAnsi"/>
        </w:rPr>
      </w:pPr>
      <w:r w:rsidRPr="00CA7C32">
        <w:rPr>
          <w:rFonts w:cstheme="minorHAnsi"/>
        </w:rPr>
        <w:t xml:space="preserve">Night, Fire, Silence and </w:t>
      </w:r>
      <w:r w:rsidR="00134C9A" w:rsidRPr="00CA7C32">
        <w:rPr>
          <w:rFonts w:cstheme="minorHAnsi"/>
        </w:rPr>
        <w:t>Juliek’</w:t>
      </w:r>
      <w:r w:rsidRPr="00CA7C32">
        <w:rPr>
          <w:rFonts w:cstheme="minorHAnsi"/>
        </w:rPr>
        <w:t>s Violin</w:t>
      </w:r>
    </w:p>
    <w:p w14:paraId="73E283D7" w14:textId="71DF42C9" w:rsidR="00352C4B" w:rsidRPr="00A63C63" w:rsidRDefault="00CA7C32" w:rsidP="00352C4B">
      <w:pPr>
        <w:jc w:val="both"/>
        <w:rPr>
          <w:rFonts w:asciiTheme="minorHAnsi" w:hAnsiTheme="minorHAnsi" w:cstheme="minorHAnsi"/>
          <w:sz w:val="22"/>
          <w:szCs w:val="22"/>
        </w:rPr>
      </w:pPr>
      <w:r w:rsidRPr="00CA7C32">
        <w:rPr>
          <w:rFonts w:asciiTheme="minorHAnsi" w:hAnsiTheme="minorHAnsi" w:cstheme="minorHAnsi"/>
          <w:b/>
          <w:sz w:val="22"/>
          <w:szCs w:val="22"/>
          <w:u w:val="single"/>
        </w:rPr>
        <w:t>III. Questions</w:t>
      </w:r>
      <w:r w:rsidR="00A63C63">
        <w:rPr>
          <w:rFonts w:asciiTheme="minorHAnsi" w:hAnsiTheme="minorHAnsi" w:cstheme="minorHAnsi"/>
          <w:sz w:val="22"/>
          <w:szCs w:val="22"/>
        </w:rPr>
        <w:t xml:space="preserve"> (16) </w:t>
      </w:r>
    </w:p>
    <w:p w14:paraId="3E78C1AB" w14:textId="7954EDD9" w:rsidR="00352C4B" w:rsidRPr="00A63C63" w:rsidRDefault="00CA7C32" w:rsidP="00A63C63">
      <w:pPr>
        <w:pStyle w:val="ListParagraph"/>
        <w:numPr>
          <w:ilvl w:val="0"/>
          <w:numId w:val="42"/>
        </w:numPr>
        <w:jc w:val="both"/>
      </w:pPr>
      <w:r w:rsidRPr="00A63C63">
        <w:t xml:space="preserve">List </w:t>
      </w:r>
      <w:r w:rsidR="00352C4B" w:rsidRPr="00A63C63">
        <w:t xml:space="preserve">the </w:t>
      </w:r>
      <w:r w:rsidRPr="00A63C63">
        <w:t>ways</w:t>
      </w:r>
      <w:r w:rsidR="00352C4B" w:rsidRPr="00A63C63">
        <w:t xml:space="preserve"> in which prisoners are </w:t>
      </w:r>
      <w:r w:rsidR="00352C4B" w:rsidRPr="00A63C63">
        <w:rPr>
          <w:b/>
          <w:bCs/>
        </w:rPr>
        <w:t>transported from ghettos to camps</w:t>
      </w:r>
      <w:r w:rsidR="00352C4B" w:rsidRPr="00A63C63">
        <w:t>.</w:t>
      </w:r>
    </w:p>
    <w:p w14:paraId="39AA94DD" w14:textId="2F81A8A4" w:rsidR="00352C4B" w:rsidRPr="00A63C63" w:rsidRDefault="00352C4B" w:rsidP="00A63C63">
      <w:pPr>
        <w:pStyle w:val="ListParagraph"/>
        <w:numPr>
          <w:ilvl w:val="0"/>
          <w:numId w:val="42"/>
        </w:numPr>
        <w:jc w:val="both"/>
      </w:pPr>
      <w:r w:rsidRPr="00A63C63">
        <w:rPr>
          <w:b/>
          <w:bCs/>
        </w:rPr>
        <w:t>What warning do the Jews of Sighet</w:t>
      </w:r>
      <w:r w:rsidRPr="00A63C63">
        <w:t xml:space="preserve"> have of the coming persecution?</w:t>
      </w:r>
    </w:p>
    <w:p w14:paraId="601DB0A9" w14:textId="073E28D0" w:rsidR="00352C4B" w:rsidRPr="00A63C63" w:rsidRDefault="00CA7C32" w:rsidP="00A63C63">
      <w:pPr>
        <w:pStyle w:val="ListParagraph"/>
        <w:numPr>
          <w:ilvl w:val="0"/>
          <w:numId w:val="42"/>
        </w:numPr>
        <w:jc w:val="both"/>
      </w:pPr>
      <w:r w:rsidRPr="00A63C63">
        <w:t>List the ways that</w:t>
      </w:r>
      <w:r w:rsidR="00352C4B" w:rsidRPr="00A63C63">
        <w:t xml:space="preserve"> camp </w:t>
      </w:r>
      <w:r w:rsidR="00352C4B" w:rsidRPr="00A63C63">
        <w:rPr>
          <w:b/>
          <w:bCs/>
        </w:rPr>
        <w:t xml:space="preserve">inmates </w:t>
      </w:r>
      <w:r w:rsidRPr="00A63C63">
        <w:rPr>
          <w:bCs/>
        </w:rPr>
        <w:t>are</w:t>
      </w:r>
      <w:r w:rsidRPr="00A63C63">
        <w:rPr>
          <w:b/>
          <w:bCs/>
        </w:rPr>
        <w:t xml:space="preserve"> </w:t>
      </w:r>
      <w:r w:rsidR="00352C4B" w:rsidRPr="00A63C63">
        <w:rPr>
          <w:b/>
          <w:bCs/>
        </w:rPr>
        <w:t>dehumanized</w:t>
      </w:r>
      <w:r w:rsidRPr="00A63C63">
        <w:t>.</w:t>
      </w:r>
    </w:p>
    <w:p w14:paraId="6E0F1D15" w14:textId="3500BBAA" w:rsidR="00352C4B" w:rsidRPr="00A63C63" w:rsidRDefault="00352C4B" w:rsidP="00A63C63">
      <w:pPr>
        <w:pStyle w:val="ListParagraph"/>
        <w:numPr>
          <w:ilvl w:val="0"/>
          <w:numId w:val="42"/>
        </w:numPr>
        <w:jc w:val="both"/>
      </w:pPr>
      <w:r w:rsidRPr="00A63C63">
        <w:t xml:space="preserve">What is the difference between </w:t>
      </w:r>
      <w:r w:rsidRPr="00A63C63">
        <w:rPr>
          <w:b/>
          <w:bCs/>
        </w:rPr>
        <w:t>concentration camps and death camps</w:t>
      </w:r>
      <w:r w:rsidRPr="00A63C63">
        <w:t>?</w:t>
      </w:r>
    </w:p>
    <w:p w14:paraId="54DB98BA" w14:textId="5B6251E0" w:rsidR="00352C4B" w:rsidRPr="00A63C63" w:rsidRDefault="00352C4B" w:rsidP="00A63C63">
      <w:pPr>
        <w:pStyle w:val="ListParagraph"/>
        <w:numPr>
          <w:ilvl w:val="0"/>
          <w:numId w:val="42"/>
        </w:numPr>
        <w:jc w:val="both"/>
      </w:pPr>
      <w:r w:rsidRPr="00A63C63">
        <w:t xml:space="preserve">Describe the </w:t>
      </w:r>
      <w:r w:rsidRPr="00A63C63">
        <w:rPr>
          <w:b/>
          <w:bCs/>
        </w:rPr>
        <w:t>process of selection</w:t>
      </w:r>
      <w:r w:rsidRPr="00A63C63">
        <w:t xml:space="preserve"> as the Wiesel family encounters it.</w:t>
      </w:r>
    </w:p>
    <w:p w14:paraId="077EF935" w14:textId="6D8F5474" w:rsidR="00352C4B" w:rsidRPr="00A63C63" w:rsidRDefault="00352C4B" w:rsidP="00A63C63">
      <w:pPr>
        <w:pStyle w:val="ListParagraph"/>
        <w:numPr>
          <w:ilvl w:val="0"/>
          <w:numId w:val="42"/>
        </w:numPr>
        <w:jc w:val="both"/>
      </w:pPr>
      <w:r w:rsidRPr="00A63C63">
        <w:t xml:space="preserve">How is Elie’s deep </w:t>
      </w:r>
      <w:r w:rsidRPr="00A63C63">
        <w:rPr>
          <w:b/>
          <w:bCs/>
        </w:rPr>
        <w:t>religious faith affected</w:t>
      </w:r>
      <w:r w:rsidRPr="00A63C63">
        <w:t xml:space="preserve"> by his experiences?</w:t>
      </w:r>
    </w:p>
    <w:p w14:paraId="2D2B0D5E" w14:textId="0DAD3BA7" w:rsidR="00352C4B" w:rsidRPr="00A63C63" w:rsidRDefault="00352C4B" w:rsidP="00A63C63">
      <w:pPr>
        <w:pStyle w:val="ListParagraph"/>
        <w:numPr>
          <w:ilvl w:val="0"/>
          <w:numId w:val="42"/>
        </w:numPr>
        <w:jc w:val="both"/>
      </w:pPr>
      <w:r w:rsidRPr="00A63C63">
        <w:t>In what ways does it help Eli to be with his father in the camps?  In what ways is it a disadvantage?</w:t>
      </w:r>
    </w:p>
    <w:p w14:paraId="125D3FE8" w14:textId="1583E950" w:rsidR="00CA7C32" w:rsidRPr="00A63C63" w:rsidRDefault="00352C4B" w:rsidP="00A63C63">
      <w:pPr>
        <w:pStyle w:val="ListParagraph"/>
        <w:numPr>
          <w:ilvl w:val="0"/>
          <w:numId w:val="42"/>
        </w:numPr>
        <w:jc w:val="both"/>
      </w:pPr>
      <w:r w:rsidRPr="00A63C63">
        <w:t xml:space="preserve">How does the author’s </w:t>
      </w:r>
      <w:r w:rsidRPr="00A63C63">
        <w:rPr>
          <w:b/>
          <w:bCs/>
        </w:rPr>
        <w:t>writing style</w:t>
      </w:r>
      <w:r w:rsidRPr="00A63C63">
        <w:t xml:space="preserve"> add to the impact of </w:t>
      </w:r>
      <w:r w:rsidRPr="00A63C63">
        <w:rPr>
          <w:i/>
        </w:rPr>
        <w:t>Night</w:t>
      </w:r>
      <w:r w:rsidRPr="00A63C63">
        <w:t>?</w:t>
      </w:r>
      <w:r w:rsidR="00CA7C32" w:rsidRPr="00A63C63">
        <w:t xml:space="preserve"> Consider sentence length, word choices, </w:t>
      </w:r>
    </w:p>
    <w:p w14:paraId="64CD8FBD" w14:textId="4834D7DE" w:rsidR="00352C4B" w:rsidRPr="00A63C63" w:rsidRDefault="00CA7C32" w:rsidP="00A63C63">
      <w:pPr>
        <w:pStyle w:val="ListParagraph"/>
        <w:jc w:val="both"/>
      </w:pPr>
      <w:r w:rsidRPr="00A63C63">
        <w:t>perspective, figurative language. In essence, how would you know that you’re reading Wiesel’s work and not Shakespeare’s or Dr. Seuss’?</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352C4B" w:rsidRPr="00B179BF" w14:paraId="3AEF0B28" w14:textId="77777777" w:rsidTr="004072B1">
        <w:tc>
          <w:tcPr>
            <w:tcW w:w="8856" w:type="dxa"/>
          </w:tcPr>
          <w:p w14:paraId="46F187AE" w14:textId="77777777" w:rsidR="00352C4B" w:rsidRPr="00F04C3C" w:rsidRDefault="00352C4B" w:rsidP="004072B1">
            <w:pPr>
              <w:rPr>
                <w:rFonts w:asciiTheme="minorHAnsi" w:hAnsiTheme="minorHAnsi"/>
                <w:b/>
                <w:sz w:val="20"/>
                <w:szCs w:val="20"/>
              </w:rPr>
            </w:pPr>
            <w:r w:rsidRPr="00F04C3C">
              <w:rPr>
                <w:rFonts w:asciiTheme="minorHAnsi" w:hAnsiTheme="minorHAnsi"/>
                <w:b/>
                <w:sz w:val="20"/>
                <w:szCs w:val="20"/>
              </w:rPr>
              <w:t>Full Credit (2)</w:t>
            </w:r>
          </w:p>
        </w:tc>
      </w:tr>
      <w:tr w:rsidR="00352C4B" w:rsidRPr="00B179BF" w14:paraId="33ADA31F" w14:textId="77777777" w:rsidTr="004072B1">
        <w:tc>
          <w:tcPr>
            <w:tcW w:w="8856" w:type="dxa"/>
          </w:tcPr>
          <w:p w14:paraId="7F8BDB6A" w14:textId="77777777" w:rsidR="00352C4B" w:rsidRPr="00F04C3C" w:rsidRDefault="00352C4B" w:rsidP="004072B1">
            <w:pPr>
              <w:numPr>
                <w:ilvl w:val="0"/>
                <w:numId w:val="12"/>
              </w:numPr>
              <w:rPr>
                <w:rFonts w:asciiTheme="minorHAnsi" w:hAnsiTheme="minorHAnsi"/>
                <w:sz w:val="20"/>
                <w:szCs w:val="20"/>
              </w:rPr>
            </w:pPr>
            <w:r w:rsidRPr="00F04C3C">
              <w:rPr>
                <w:rFonts w:asciiTheme="minorHAnsi" w:hAnsiTheme="minorHAnsi"/>
                <w:sz w:val="20"/>
                <w:szCs w:val="20"/>
              </w:rPr>
              <w:t>Addresses the question</w:t>
            </w:r>
          </w:p>
          <w:p w14:paraId="336D6233" w14:textId="3F238DD0" w:rsidR="00352C4B" w:rsidRPr="00F04C3C" w:rsidRDefault="00352C4B" w:rsidP="004072B1">
            <w:pPr>
              <w:numPr>
                <w:ilvl w:val="0"/>
                <w:numId w:val="12"/>
              </w:numPr>
              <w:rPr>
                <w:rFonts w:asciiTheme="minorHAnsi" w:hAnsiTheme="minorHAnsi"/>
                <w:sz w:val="20"/>
                <w:szCs w:val="20"/>
              </w:rPr>
            </w:pPr>
            <w:r w:rsidRPr="00F04C3C">
              <w:rPr>
                <w:rFonts w:asciiTheme="minorHAnsi" w:hAnsiTheme="minorHAnsi"/>
                <w:sz w:val="20"/>
                <w:szCs w:val="20"/>
              </w:rPr>
              <w:t>States a relevant and justifiable an</w:t>
            </w:r>
            <w:r w:rsidR="00A63C63" w:rsidRPr="00F04C3C">
              <w:rPr>
                <w:rFonts w:asciiTheme="minorHAnsi" w:hAnsiTheme="minorHAnsi"/>
                <w:sz w:val="20"/>
                <w:szCs w:val="20"/>
              </w:rPr>
              <w:t>swer encompassing all key ideas and/or</w:t>
            </w:r>
            <w:r w:rsidRPr="00F04C3C">
              <w:rPr>
                <w:rFonts w:asciiTheme="minorHAnsi" w:hAnsiTheme="minorHAnsi"/>
                <w:sz w:val="20"/>
                <w:szCs w:val="20"/>
              </w:rPr>
              <w:t xml:space="preserve"> examples</w:t>
            </w:r>
          </w:p>
          <w:p w14:paraId="065D1F90" w14:textId="77777777" w:rsidR="00352C4B" w:rsidRPr="00F04C3C" w:rsidRDefault="00352C4B" w:rsidP="004072B1">
            <w:pPr>
              <w:numPr>
                <w:ilvl w:val="0"/>
                <w:numId w:val="12"/>
              </w:numPr>
              <w:rPr>
                <w:rFonts w:asciiTheme="minorHAnsi" w:hAnsiTheme="minorHAnsi"/>
                <w:sz w:val="20"/>
                <w:szCs w:val="20"/>
              </w:rPr>
            </w:pPr>
            <w:r w:rsidRPr="00F04C3C">
              <w:rPr>
                <w:rFonts w:asciiTheme="minorHAnsi" w:hAnsiTheme="minorHAnsi"/>
                <w:sz w:val="20"/>
                <w:szCs w:val="20"/>
              </w:rPr>
              <w:t>Present argument in logical order</w:t>
            </w:r>
          </w:p>
          <w:p w14:paraId="3D909368" w14:textId="77777777" w:rsidR="00352C4B" w:rsidRPr="00F04C3C" w:rsidRDefault="00352C4B" w:rsidP="004072B1">
            <w:pPr>
              <w:numPr>
                <w:ilvl w:val="0"/>
                <w:numId w:val="12"/>
              </w:numPr>
              <w:rPr>
                <w:rFonts w:asciiTheme="minorHAnsi" w:hAnsiTheme="minorHAnsi"/>
                <w:sz w:val="20"/>
                <w:szCs w:val="20"/>
              </w:rPr>
            </w:pPr>
            <w:r w:rsidRPr="00F04C3C">
              <w:rPr>
                <w:rFonts w:asciiTheme="minorHAnsi" w:hAnsiTheme="minorHAnsi"/>
                <w:sz w:val="20"/>
                <w:szCs w:val="20"/>
              </w:rPr>
              <w:t>Accurate and relevant information presented; no extraneous information.</w:t>
            </w:r>
          </w:p>
          <w:p w14:paraId="4E33C8DD" w14:textId="14DA2C25" w:rsidR="00352C4B" w:rsidRPr="00F04C3C" w:rsidRDefault="00352C4B" w:rsidP="00A63C63">
            <w:pPr>
              <w:numPr>
                <w:ilvl w:val="0"/>
                <w:numId w:val="12"/>
              </w:numPr>
              <w:rPr>
                <w:rFonts w:asciiTheme="minorHAnsi" w:hAnsiTheme="minorHAnsi"/>
                <w:sz w:val="20"/>
                <w:szCs w:val="20"/>
              </w:rPr>
            </w:pPr>
            <w:r w:rsidRPr="00F04C3C">
              <w:rPr>
                <w:rFonts w:asciiTheme="minorHAnsi" w:hAnsiTheme="minorHAnsi"/>
                <w:sz w:val="20"/>
                <w:szCs w:val="20"/>
              </w:rPr>
              <w:t>Uses acceptable style and grammar, no errors</w:t>
            </w:r>
          </w:p>
        </w:tc>
      </w:tr>
      <w:tr w:rsidR="00352C4B" w:rsidRPr="00B179BF" w14:paraId="6B3F719F" w14:textId="77777777" w:rsidTr="004072B1">
        <w:tc>
          <w:tcPr>
            <w:tcW w:w="8856" w:type="dxa"/>
          </w:tcPr>
          <w:p w14:paraId="2757B820" w14:textId="78D4AAC6" w:rsidR="00352C4B" w:rsidRPr="00F04C3C" w:rsidRDefault="00352C4B" w:rsidP="004072B1">
            <w:pPr>
              <w:rPr>
                <w:rFonts w:asciiTheme="minorHAnsi" w:hAnsiTheme="minorHAnsi"/>
                <w:b/>
                <w:sz w:val="20"/>
                <w:szCs w:val="20"/>
              </w:rPr>
            </w:pPr>
            <w:r w:rsidRPr="00F04C3C">
              <w:rPr>
                <w:rFonts w:asciiTheme="minorHAnsi" w:hAnsiTheme="minorHAnsi"/>
                <w:b/>
                <w:sz w:val="20"/>
                <w:szCs w:val="20"/>
              </w:rPr>
              <w:t>Partial Credit</w:t>
            </w:r>
            <w:r w:rsidR="00A63C63" w:rsidRPr="00F04C3C">
              <w:rPr>
                <w:rFonts w:asciiTheme="minorHAnsi" w:hAnsiTheme="minorHAnsi"/>
                <w:b/>
                <w:sz w:val="20"/>
                <w:szCs w:val="20"/>
              </w:rPr>
              <w:t xml:space="preserve"> </w:t>
            </w:r>
            <w:r w:rsidRPr="00F04C3C">
              <w:rPr>
                <w:rFonts w:asciiTheme="minorHAnsi" w:hAnsiTheme="minorHAnsi"/>
                <w:b/>
                <w:sz w:val="20"/>
                <w:szCs w:val="20"/>
              </w:rPr>
              <w:t>(1)</w:t>
            </w:r>
          </w:p>
        </w:tc>
      </w:tr>
      <w:tr w:rsidR="00352C4B" w:rsidRPr="00B179BF" w14:paraId="3FDD2385" w14:textId="77777777" w:rsidTr="004072B1">
        <w:tc>
          <w:tcPr>
            <w:tcW w:w="8856" w:type="dxa"/>
          </w:tcPr>
          <w:p w14:paraId="7BF6E455" w14:textId="77777777" w:rsidR="00352C4B" w:rsidRPr="00F04C3C" w:rsidRDefault="00352C4B" w:rsidP="004072B1">
            <w:pPr>
              <w:numPr>
                <w:ilvl w:val="0"/>
                <w:numId w:val="13"/>
              </w:numPr>
              <w:rPr>
                <w:rFonts w:asciiTheme="minorHAnsi" w:hAnsiTheme="minorHAnsi"/>
                <w:sz w:val="20"/>
                <w:szCs w:val="20"/>
              </w:rPr>
            </w:pPr>
            <w:r w:rsidRPr="00F04C3C">
              <w:rPr>
                <w:rFonts w:asciiTheme="minorHAnsi" w:hAnsiTheme="minorHAnsi"/>
                <w:sz w:val="20"/>
                <w:szCs w:val="20"/>
              </w:rPr>
              <w:t>Does not address the question explicitly, perhaps tangentially</w:t>
            </w:r>
          </w:p>
          <w:p w14:paraId="49A28F95" w14:textId="1B379A34" w:rsidR="00352C4B" w:rsidRPr="00F04C3C" w:rsidRDefault="00352C4B" w:rsidP="004072B1">
            <w:pPr>
              <w:numPr>
                <w:ilvl w:val="0"/>
                <w:numId w:val="13"/>
              </w:numPr>
              <w:rPr>
                <w:rFonts w:asciiTheme="minorHAnsi" w:hAnsiTheme="minorHAnsi"/>
                <w:sz w:val="20"/>
                <w:szCs w:val="20"/>
              </w:rPr>
            </w:pPr>
            <w:r w:rsidRPr="00F04C3C">
              <w:rPr>
                <w:rFonts w:asciiTheme="minorHAnsi" w:hAnsiTheme="minorHAnsi"/>
                <w:sz w:val="20"/>
                <w:szCs w:val="20"/>
              </w:rPr>
              <w:t>States a relevant and justifiable ans</w:t>
            </w:r>
            <w:r w:rsidR="00A63C63" w:rsidRPr="00F04C3C">
              <w:rPr>
                <w:rFonts w:asciiTheme="minorHAnsi" w:hAnsiTheme="minorHAnsi"/>
                <w:sz w:val="20"/>
                <w:szCs w:val="20"/>
              </w:rPr>
              <w:t>wer encompassing most key ideas and/or</w:t>
            </w:r>
            <w:r w:rsidRPr="00F04C3C">
              <w:rPr>
                <w:rFonts w:asciiTheme="minorHAnsi" w:hAnsiTheme="minorHAnsi"/>
                <w:sz w:val="20"/>
                <w:szCs w:val="20"/>
              </w:rPr>
              <w:t xml:space="preserve"> examples</w:t>
            </w:r>
          </w:p>
          <w:p w14:paraId="7C6B26F5" w14:textId="77777777" w:rsidR="00352C4B" w:rsidRPr="00F04C3C" w:rsidRDefault="00352C4B" w:rsidP="004072B1">
            <w:pPr>
              <w:numPr>
                <w:ilvl w:val="0"/>
                <w:numId w:val="13"/>
              </w:numPr>
              <w:rPr>
                <w:rFonts w:asciiTheme="minorHAnsi" w:hAnsiTheme="minorHAnsi"/>
                <w:sz w:val="20"/>
                <w:szCs w:val="20"/>
              </w:rPr>
            </w:pPr>
            <w:r w:rsidRPr="00F04C3C">
              <w:rPr>
                <w:rFonts w:asciiTheme="minorHAnsi" w:hAnsiTheme="minorHAnsi"/>
                <w:sz w:val="20"/>
                <w:szCs w:val="20"/>
              </w:rPr>
              <w:t>Presents argument in logical order</w:t>
            </w:r>
          </w:p>
          <w:p w14:paraId="35C2916C" w14:textId="77777777" w:rsidR="00352C4B" w:rsidRPr="00F04C3C" w:rsidRDefault="00352C4B" w:rsidP="004072B1">
            <w:pPr>
              <w:numPr>
                <w:ilvl w:val="0"/>
                <w:numId w:val="13"/>
              </w:numPr>
              <w:rPr>
                <w:rFonts w:asciiTheme="minorHAnsi" w:hAnsiTheme="minorHAnsi"/>
                <w:sz w:val="20"/>
                <w:szCs w:val="20"/>
              </w:rPr>
            </w:pPr>
            <w:r w:rsidRPr="00F04C3C">
              <w:rPr>
                <w:rFonts w:asciiTheme="minorHAnsi" w:hAnsiTheme="minorHAnsi"/>
                <w:sz w:val="20"/>
                <w:szCs w:val="20"/>
              </w:rPr>
              <w:t>Only adequate understanding of the question or concept; one or more key missing ideas</w:t>
            </w:r>
          </w:p>
          <w:p w14:paraId="17DE2278" w14:textId="2F6B40A0" w:rsidR="00352C4B" w:rsidRPr="00F04C3C" w:rsidRDefault="00352C4B" w:rsidP="00A63C63">
            <w:pPr>
              <w:numPr>
                <w:ilvl w:val="0"/>
                <w:numId w:val="13"/>
              </w:numPr>
              <w:rPr>
                <w:rFonts w:asciiTheme="minorHAnsi" w:hAnsiTheme="minorHAnsi"/>
                <w:sz w:val="20"/>
                <w:szCs w:val="20"/>
              </w:rPr>
            </w:pPr>
            <w:r w:rsidRPr="00F04C3C">
              <w:rPr>
                <w:rFonts w:asciiTheme="minorHAnsi" w:hAnsiTheme="minorHAnsi"/>
                <w:sz w:val="20"/>
                <w:szCs w:val="20"/>
              </w:rPr>
              <w:t>Uses acceptable grammar and style but has two errors</w:t>
            </w:r>
          </w:p>
        </w:tc>
      </w:tr>
      <w:tr w:rsidR="00352C4B" w:rsidRPr="00B179BF" w14:paraId="5798F969" w14:textId="77777777" w:rsidTr="004072B1">
        <w:tc>
          <w:tcPr>
            <w:tcW w:w="8856" w:type="dxa"/>
          </w:tcPr>
          <w:p w14:paraId="21A87B90" w14:textId="77777777" w:rsidR="00352C4B" w:rsidRPr="00F04C3C" w:rsidRDefault="00352C4B" w:rsidP="004072B1">
            <w:pPr>
              <w:rPr>
                <w:rFonts w:asciiTheme="minorHAnsi" w:hAnsiTheme="minorHAnsi"/>
                <w:b/>
                <w:sz w:val="20"/>
                <w:szCs w:val="20"/>
              </w:rPr>
            </w:pPr>
            <w:r w:rsidRPr="00F04C3C">
              <w:rPr>
                <w:rFonts w:asciiTheme="minorHAnsi" w:hAnsiTheme="minorHAnsi"/>
                <w:b/>
                <w:sz w:val="20"/>
                <w:szCs w:val="20"/>
              </w:rPr>
              <w:t>No or Little Credit (0)</w:t>
            </w:r>
          </w:p>
        </w:tc>
      </w:tr>
      <w:tr w:rsidR="00352C4B" w:rsidRPr="00B179BF" w14:paraId="3FC96649" w14:textId="77777777" w:rsidTr="004072B1">
        <w:tc>
          <w:tcPr>
            <w:tcW w:w="8856" w:type="dxa"/>
          </w:tcPr>
          <w:p w14:paraId="3177EDA6" w14:textId="343DD5E7" w:rsidR="00352C4B" w:rsidRPr="00F04C3C" w:rsidRDefault="00352C4B" w:rsidP="00A440C3">
            <w:pPr>
              <w:numPr>
                <w:ilvl w:val="0"/>
                <w:numId w:val="14"/>
              </w:numPr>
              <w:rPr>
                <w:rFonts w:asciiTheme="minorHAnsi" w:hAnsiTheme="minorHAnsi"/>
                <w:sz w:val="20"/>
                <w:szCs w:val="20"/>
              </w:rPr>
            </w:pPr>
            <w:r w:rsidRPr="00F04C3C">
              <w:rPr>
                <w:rFonts w:asciiTheme="minorHAnsi" w:hAnsiTheme="minorHAnsi"/>
                <w:sz w:val="20"/>
                <w:szCs w:val="20"/>
              </w:rPr>
              <w:t>Fails to address the question</w:t>
            </w:r>
            <w:r w:rsidR="00A63C63" w:rsidRPr="00F04C3C">
              <w:rPr>
                <w:rFonts w:asciiTheme="minorHAnsi" w:hAnsiTheme="minorHAnsi"/>
                <w:sz w:val="20"/>
                <w:szCs w:val="20"/>
              </w:rPr>
              <w:t xml:space="preserve"> and/or a</w:t>
            </w:r>
            <w:r w:rsidRPr="00F04C3C">
              <w:rPr>
                <w:rFonts w:asciiTheme="minorHAnsi" w:hAnsiTheme="minorHAnsi"/>
                <w:sz w:val="20"/>
                <w:szCs w:val="20"/>
              </w:rPr>
              <w:t>nswer is irrelevant or unjustified</w:t>
            </w:r>
          </w:p>
          <w:p w14:paraId="45BE8187" w14:textId="77777777" w:rsidR="00352C4B" w:rsidRPr="00F04C3C" w:rsidRDefault="00352C4B" w:rsidP="004072B1">
            <w:pPr>
              <w:numPr>
                <w:ilvl w:val="0"/>
                <w:numId w:val="14"/>
              </w:numPr>
              <w:rPr>
                <w:rFonts w:asciiTheme="minorHAnsi" w:hAnsiTheme="minorHAnsi"/>
                <w:sz w:val="20"/>
                <w:szCs w:val="20"/>
              </w:rPr>
            </w:pPr>
            <w:r w:rsidRPr="00F04C3C">
              <w:rPr>
                <w:rFonts w:asciiTheme="minorHAnsi" w:hAnsiTheme="minorHAnsi"/>
                <w:sz w:val="20"/>
                <w:szCs w:val="20"/>
              </w:rPr>
              <w:t>Fails to demonstrate an understanding of the question or concept</w:t>
            </w:r>
          </w:p>
          <w:p w14:paraId="050F8762" w14:textId="11E4A2D1" w:rsidR="00352C4B" w:rsidRPr="00F04C3C" w:rsidRDefault="00352C4B" w:rsidP="00A63C63">
            <w:pPr>
              <w:numPr>
                <w:ilvl w:val="0"/>
                <w:numId w:val="14"/>
              </w:numPr>
              <w:rPr>
                <w:rFonts w:asciiTheme="minorHAnsi" w:hAnsiTheme="minorHAnsi"/>
                <w:sz w:val="20"/>
                <w:szCs w:val="20"/>
              </w:rPr>
            </w:pPr>
            <w:r w:rsidRPr="00F04C3C">
              <w:rPr>
                <w:rFonts w:asciiTheme="minorHAnsi" w:hAnsiTheme="minorHAnsi"/>
                <w:sz w:val="20"/>
                <w:szCs w:val="20"/>
              </w:rPr>
              <w:t>Fails to use acceptable grammar or style</w:t>
            </w:r>
          </w:p>
        </w:tc>
      </w:tr>
    </w:tbl>
    <w:p w14:paraId="039723CC" w14:textId="77777777" w:rsidR="00352C4B" w:rsidRPr="002B4385" w:rsidRDefault="00352C4B" w:rsidP="002B4385">
      <w:pPr>
        <w:rPr>
          <w:rFonts w:asciiTheme="minorHAnsi" w:hAnsiTheme="minorHAnsi" w:cstheme="minorHAnsi"/>
        </w:rPr>
      </w:pPr>
    </w:p>
    <w:sectPr w:rsidR="00352C4B" w:rsidRPr="002B4385" w:rsidSect="00961369">
      <w:footerReference w:type="even" r:id="rId37"/>
      <w:footerReference w:type="default" r:id="rId38"/>
      <w:pgSz w:w="12240" w:h="15840"/>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A5A7E" w14:textId="77777777" w:rsidR="000F5A0E" w:rsidRDefault="000F5A0E">
      <w:r>
        <w:separator/>
      </w:r>
    </w:p>
  </w:endnote>
  <w:endnote w:type="continuationSeparator" w:id="0">
    <w:p w14:paraId="4E842BC2" w14:textId="77777777" w:rsidR="000F5A0E" w:rsidRDefault="000F5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iondi">
    <w:altName w:val="Sitka Small"/>
    <w:charset w:val="00"/>
    <w:family w:val="auto"/>
    <w:pitch w:val="variable"/>
    <w:sig w:usb0="00000003" w:usb1="0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3A2C5" w14:textId="77777777" w:rsidR="00824A88" w:rsidRDefault="00824A88" w:rsidP="00076D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681729" w14:textId="77777777" w:rsidR="00824A88" w:rsidRDefault="00824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05F7E" w14:textId="77777777" w:rsidR="00824A88" w:rsidRPr="004979DF" w:rsidRDefault="00824A88" w:rsidP="00B179BF">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8FA54" w14:textId="77777777" w:rsidR="000F5A0E" w:rsidRDefault="000F5A0E">
      <w:r>
        <w:separator/>
      </w:r>
    </w:p>
  </w:footnote>
  <w:footnote w:type="continuationSeparator" w:id="0">
    <w:p w14:paraId="1ECE5C0E" w14:textId="77777777" w:rsidR="000F5A0E" w:rsidRDefault="000F5A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3B37"/>
    <w:multiLevelType w:val="hybridMultilevel"/>
    <w:tmpl w:val="0342728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CDB6BBB"/>
    <w:multiLevelType w:val="hybridMultilevel"/>
    <w:tmpl w:val="0BC02282"/>
    <w:lvl w:ilvl="0" w:tplc="10BC5E5A">
      <w:start w:val="2"/>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113F98"/>
    <w:multiLevelType w:val="hybridMultilevel"/>
    <w:tmpl w:val="003A06D6"/>
    <w:lvl w:ilvl="0" w:tplc="F8FA4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571350"/>
    <w:multiLevelType w:val="hybridMultilevel"/>
    <w:tmpl w:val="19DE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F2918"/>
    <w:multiLevelType w:val="multilevel"/>
    <w:tmpl w:val="F20C3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A8108EC"/>
    <w:multiLevelType w:val="hybridMultilevel"/>
    <w:tmpl w:val="31BA3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712A0"/>
    <w:multiLevelType w:val="hybridMultilevel"/>
    <w:tmpl w:val="F75C14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FC68AA"/>
    <w:multiLevelType w:val="hybridMultilevel"/>
    <w:tmpl w:val="33DCCFA8"/>
    <w:lvl w:ilvl="0" w:tplc="1354F25C">
      <w:start w:val="1"/>
      <w:numFmt w:val="upp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FC72E3"/>
    <w:multiLevelType w:val="hybridMultilevel"/>
    <w:tmpl w:val="32345F8C"/>
    <w:lvl w:ilvl="0" w:tplc="2B884584">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24B99"/>
    <w:multiLevelType w:val="hybridMultilevel"/>
    <w:tmpl w:val="25F6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836CCB"/>
    <w:multiLevelType w:val="hybridMultilevel"/>
    <w:tmpl w:val="7182EE68"/>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81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0C65C1A"/>
    <w:multiLevelType w:val="hybridMultilevel"/>
    <w:tmpl w:val="368CE6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6324C"/>
    <w:multiLevelType w:val="hybridMultilevel"/>
    <w:tmpl w:val="FA5C276E"/>
    <w:lvl w:ilvl="0" w:tplc="3678E334">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54E5E"/>
    <w:multiLevelType w:val="hybridMultilevel"/>
    <w:tmpl w:val="BB0E95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91020D"/>
    <w:multiLevelType w:val="hybridMultilevel"/>
    <w:tmpl w:val="006C9ACE"/>
    <w:lvl w:ilvl="0" w:tplc="038452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8E0418"/>
    <w:multiLevelType w:val="hybridMultilevel"/>
    <w:tmpl w:val="C5D4E824"/>
    <w:lvl w:ilvl="0" w:tplc="8B5E1632">
      <w:start w:val="2"/>
      <w:numFmt w:val="upp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355071"/>
    <w:multiLevelType w:val="hybridMultilevel"/>
    <w:tmpl w:val="687CB2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BE4289"/>
    <w:multiLevelType w:val="hybridMultilevel"/>
    <w:tmpl w:val="5AC8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F023F9"/>
    <w:multiLevelType w:val="hybridMultilevel"/>
    <w:tmpl w:val="FCB2D1DA"/>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9" w15:restartNumberingAfterBreak="0">
    <w:nsid w:val="44B33B8D"/>
    <w:multiLevelType w:val="hybridMultilevel"/>
    <w:tmpl w:val="7BDC1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B14DE1"/>
    <w:multiLevelType w:val="hybridMultilevel"/>
    <w:tmpl w:val="3E9EB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AEB6256"/>
    <w:multiLevelType w:val="hybridMultilevel"/>
    <w:tmpl w:val="70D61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9D389A"/>
    <w:multiLevelType w:val="hybridMultilevel"/>
    <w:tmpl w:val="6B121124"/>
    <w:lvl w:ilvl="0" w:tplc="0409000F">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F9138AF"/>
    <w:multiLevelType w:val="hybridMultilevel"/>
    <w:tmpl w:val="3CB447CA"/>
    <w:lvl w:ilvl="0" w:tplc="DECCE4CE">
      <w:start w:val="1"/>
      <w:numFmt w:val="lowerRoman"/>
      <w:lvlText w:val="%1."/>
      <w:lvlJc w:val="left"/>
      <w:pPr>
        <w:ind w:left="720" w:hanging="720"/>
      </w:pPr>
      <w:rPr>
        <w:rFonts w:hint="default"/>
        <w:b w:val="0"/>
        <w:u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50150356"/>
    <w:multiLevelType w:val="hybridMultilevel"/>
    <w:tmpl w:val="67DA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FB49A9"/>
    <w:multiLevelType w:val="hybridMultilevel"/>
    <w:tmpl w:val="CFB26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644FF2"/>
    <w:multiLevelType w:val="hybridMultilevel"/>
    <w:tmpl w:val="6CE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C537CB"/>
    <w:multiLevelType w:val="hybridMultilevel"/>
    <w:tmpl w:val="5DE81C42"/>
    <w:lvl w:ilvl="0" w:tplc="0E6A52FE">
      <w:start w:val="1"/>
      <w:numFmt w:val="upp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B03B2A"/>
    <w:multiLevelType w:val="hybridMultilevel"/>
    <w:tmpl w:val="1CD4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F53772"/>
    <w:multiLevelType w:val="hybridMultilevel"/>
    <w:tmpl w:val="A046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E8393D"/>
    <w:multiLevelType w:val="multilevel"/>
    <w:tmpl w:val="F20C3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92B52DD"/>
    <w:multiLevelType w:val="hybridMultilevel"/>
    <w:tmpl w:val="4C9686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030D3"/>
    <w:multiLevelType w:val="hybridMultilevel"/>
    <w:tmpl w:val="CFE65EAC"/>
    <w:lvl w:ilvl="0" w:tplc="535A14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A7A0C"/>
    <w:multiLevelType w:val="hybridMultilevel"/>
    <w:tmpl w:val="17243148"/>
    <w:lvl w:ilvl="0" w:tplc="9EB4E762">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851B47"/>
    <w:multiLevelType w:val="hybridMultilevel"/>
    <w:tmpl w:val="5A002F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FEE5CF7"/>
    <w:multiLevelType w:val="hybridMultilevel"/>
    <w:tmpl w:val="5BF6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4480A"/>
    <w:multiLevelType w:val="hybridMultilevel"/>
    <w:tmpl w:val="E53258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7A0B0A"/>
    <w:multiLevelType w:val="hybridMultilevel"/>
    <w:tmpl w:val="6DFCE2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9A340E5"/>
    <w:multiLevelType w:val="hybridMultilevel"/>
    <w:tmpl w:val="B9F0A6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EC641FA"/>
    <w:multiLevelType w:val="hybridMultilevel"/>
    <w:tmpl w:val="B7E44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455FE4"/>
    <w:multiLevelType w:val="hybridMultilevel"/>
    <w:tmpl w:val="DD7EB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8"/>
  </w:num>
  <w:num w:numId="4">
    <w:abstractNumId w:val="11"/>
  </w:num>
  <w:num w:numId="5">
    <w:abstractNumId w:val="0"/>
  </w:num>
  <w:num w:numId="6">
    <w:abstractNumId w:val="8"/>
  </w:num>
  <w:num w:numId="7">
    <w:abstractNumId w:val="6"/>
  </w:num>
  <w:num w:numId="8">
    <w:abstractNumId w:val="38"/>
  </w:num>
  <w:num w:numId="9">
    <w:abstractNumId w:val="2"/>
  </w:num>
  <w:num w:numId="10">
    <w:abstractNumId w:val="32"/>
  </w:num>
  <w:num w:numId="11">
    <w:abstractNumId w:val="23"/>
  </w:num>
  <w:num w:numId="12">
    <w:abstractNumId w:val="36"/>
  </w:num>
  <w:num w:numId="13">
    <w:abstractNumId w:val="16"/>
  </w:num>
  <w:num w:numId="14">
    <w:abstractNumId w:val="21"/>
  </w:num>
  <w:num w:numId="15">
    <w:abstractNumId w:val="10"/>
  </w:num>
  <w:num w:numId="16">
    <w:abstractNumId w:val="12"/>
  </w:num>
  <w:num w:numId="17">
    <w:abstractNumId w:val="1"/>
  </w:num>
  <w:num w:numId="18">
    <w:abstractNumId w:val="4"/>
    <w:lvlOverride w:ilvl="0">
      <w:startOverride w:val="5"/>
    </w:lvlOverride>
  </w:num>
  <w:num w:numId="19">
    <w:abstractNumId w:val="4"/>
    <w:lvlOverride w:ilvl="0">
      <w:startOverride w:val="6"/>
    </w:lvlOverride>
  </w:num>
  <w:num w:numId="20">
    <w:abstractNumId w:val="30"/>
  </w:num>
  <w:num w:numId="21">
    <w:abstractNumId w:val="22"/>
  </w:num>
  <w:num w:numId="22">
    <w:abstractNumId w:val="26"/>
  </w:num>
  <w:num w:numId="23">
    <w:abstractNumId w:val="39"/>
  </w:num>
  <w:num w:numId="24">
    <w:abstractNumId w:val="13"/>
  </w:num>
  <w:num w:numId="25">
    <w:abstractNumId w:val="5"/>
  </w:num>
  <w:num w:numId="26">
    <w:abstractNumId w:val="37"/>
  </w:num>
  <w:num w:numId="27">
    <w:abstractNumId w:val="34"/>
  </w:num>
  <w:num w:numId="28">
    <w:abstractNumId w:val="14"/>
  </w:num>
  <w:num w:numId="29">
    <w:abstractNumId w:val="20"/>
  </w:num>
  <w:num w:numId="30">
    <w:abstractNumId w:val="31"/>
  </w:num>
  <w:num w:numId="31">
    <w:abstractNumId w:val="3"/>
  </w:num>
  <w:num w:numId="32">
    <w:abstractNumId w:val="33"/>
  </w:num>
  <w:num w:numId="33">
    <w:abstractNumId w:val="25"/>
  </w:num>
  <w:num w:numId="34">
    <w:abstractNumId w:val="40"/>
  </w:num>
  <w:num w:numId="35">
    <w:abstractNumId w:val="35"/>
  </w:num>
  <w:num w:numId="36">
    <w:abstractNumId w:val="17"/>
  </w:num>
  <w:num w:numId="37">
    <w:abstractNumId w:val="24"/>
  </w:num>
  <w:num w:numId="38">
    <w:abstractNumId w:val="27"/>
  </w:num>
  <w:num w:numId="39">
    <w:abstractNumId w:val="7"/>
  </w:num>
  <w:num w:numId="40">
    <w:abstractNumId w:val="15"/>
  </w:num>
  <w:num w:numId="41">
    <w:abstractNumId w:val="29"/>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D39"/>
    <w:rsid w:val="00016945"/>
    <w:rsid w:val="00076D39"/>
    <w:rsid w:val="000776EC"/>
    <w:rsid w:val="000840C6"/>
    <w:rsid w:val="000F5A0E"/>
    <w:rsid w:val="00126D62"/>
    <w:rsid w:val="00134C9A"/>
    <w:rsid w:val="0013736F"/>
    <w:rsid w:val="0014743A"/>
    <w:rsid w:val="001A42D8"/>
    <w:rsid w:val="00200F8D"/>
    <w:rsid w:val="002929C2"/>
    <w:rsid w:val="002A35C5"/>
    <w:rsid w:val="002B0FDD"/>
    <w:rsid w:val="002B4385"/>
    <w:rsid w:val="0034570F"/>
    <w:rsid w:val="00347BAD"/>
    <w:rsid w:val="00352C4B"/>
    <w:rsid w:val="00371742"/>
    <w:rsid w:val="003D721C"/>
    <w:rsid w:val="00422756"/>
    <w:rsid w:val="004568FD"/>
    <w:rsid w:val="004663DD"/>
    <w:rsid w:val="004731B8"/>
    <w:rsid w:val="004823C5"/>
    <w:rsid w:val="004979DF"/>
    <w:rsid w:val="004A31FD"/>
    <w:rsid w:val="004A786C"/>
    <w:rsid w:val="004E338F"/>
    <w:rsid w:val="00530C9D"/>
    <w:rsid w:val="00553B75"/>
    <w:rsid w:val="005B5D61"/>
    <w:rsid w:val="005E3703"/>
    <w:rsid w:val="005F321D"/>
    <w:rsid w:val="006C1114"/>
    <w:rsid w:val="006E18C5"/>
    <w:rsid w:val="00734519"/>
    <w:rsid w:val="00750C42"/>
    <w:rsid w:val="007C4C4E"/>
    <w:rsid w:val="007D6DD1"/>
    <w:rsid w:val="00824A88"/>
    <w:rsid w:val="00832487"/>
    <w:rsid w:val="008B5E20"/>
    <w:rsid w:val="008C320A"/>
    <w:rsid w:val="008E66BD"/>
    <w:rsid w:val="008F0CD8"/>
    <w:rsid w:val="00911AB3"/>
    <w:rsid w:val="00923E23"/>
    <w:rsid w:val="009302C9"/>
    <w:rsid w:val="0095027F"/>
    <w:rsid w:val="00961369"/>
    <w:rsid w:val="0096650A"/>
    <w:rsid w:val="00986C9E"/>
    <w:rsid w:val="009A23E2"/>
    <w:rsid w:val="009D5588"/>
    <w:rsid w:val="009E633A"/>
    <w:rsid w:val="009E7A1A"/>
    <w:rsid w:val="00A153B4"/>
    <w:rsid w:val="00A51541"/>
    <w:rsid w:val="00A60C0C"/>
    <w:rsid w:val="00A63BA7"/>
    <w:rsid w:val="00A63C63"/>
    <w:rsid w:val="00AA7012"/>
    <w:rsid w:val="00AA7D9F"/>
    <w:rsid w:val="00AD376E"/>
    <w:rsid w:val="00B179BF"/>
    <w:rsid w:val="00B43601"/>
    <w:rsid w:val="00BC50B8"/>
    <w:rsid w:val="00BF7D12"/>
    <w:rsid w:val="00C26B31"/>
    <w:rsid w:val="00C371BB"/>
    <w:rsid w:val="00C73D9F"/>
    <w:rsid w:val="00CA7C32"/>
    <w:rsid w:val="00CF0388"/>
    <w:rsid w:val="00D46AAA"/>
    <w:rsid w:val="00D56252"/>
    <w:rsid w:val="00D7663F"/>
    <w:rsid w:val="00E02408"/>
    <w:rsid w:val="00E13D89"/>
    <w:rsid w:val="00E404A4"/>
    <w:rsid w:val="00EA748C"/>
    <w:rsid w:val="00EC5725"/>
    <w:rsid w:val="00EC5940"/>
    <w:rsid w:val="00EE0B4C"/>
    <w:rsid w:val="00F04C3C"/>
    <w:rsid w:val="00F6429F"/>
    <w:rsid w:val="00F76107"/>
    <w:rsid w:val="00F82A90"/>
    <w:rsid w:val="00F86926"/>
    <w:rsid w:val="00FB0489"/>
    <w:rsid w:val="00FC31BC"/>
    <w:rsid w:val="00FD21DB"/>
    <w:rsid w:val="00FD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2289"/>
    <o:shapelayout v:ext="edit">
      <o:idmap v:ext="edit" data="1"/>
    </o:shapelayout>
  </w:shapeDefaults>
  <w:decimalSymbol w:val="."/>
  <w:listSeparator w:val=","/>
  <w14:docId w14:val="7EE886B4"/>
  <w15:docId w15:val="{3B662C59-FAB6-41DF-B271-C733B7964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6D39"/>
    <w:pPr>
      <w:spacing w:after="0" w:line="240" w:lineRule="auto"/>
    </w:pPr>
    <w:rPr>
      <w:sz w:val="24"/>
      <w:szCs w:val="24"/>
    </w:rPr>
  </w:style>
  <w:style w:type="paragraph" w:styleId="Heading1">
    <w:name w:val="heading 1"/>
    <w:basedOn w:val="Normal"/>
    <w:next w:val="Normal"/>
    <w:link w:val="Heading1Char"/>
    <w:uiPriority w:val="9"/>
    <w:qFormat/>
    <w:rsid w:val="002A35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E13D89"/>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076D39"/>
    <w:pPr>
      <w:spacing w:before="100" w:beforeAutospacing="1" w:after="100" w:afterAutospacing="1"/>
    </w:pPr>
  </w:style>
  <w:style w:type="paragraph" w:styleId="Footer">
    <w:name w:val="footer"/>
    <w:basedOn w:val="Normal"/>
    <w:link w:val="FooterChar"/>
    <w:uiPriority w:val="99"/>
    <w:rsid w:val="00076D39"/>
    <w:pPr>
      <w:tabs>
        <w:tab w:val="center" w:pos="4320"/>
        <w:tab w:val="right" w:pos="8640"/>
      </w:tabs>
    </w:pPr>
  </w:style>
  <w:style w:type="character" w:customStyle="1" w:styleId="FooterChar">
    <w:name w:val="Footer Char"/>
    <w:basedOn w:val="DefaultParagraphFont"/>
    <w:link w:val="Footer"/>
    <w:uiPriority w:val="99"/>
    <w:semiHidden/>
    <w:rsid w:val="00F86926"/>
    <w:rPr>
      <w:sz w:val="24"/>
      <w:szCs w:val="24"/>
    </w:rPr>
  </w:style>
  <w:style w:type="character" w:styleId="PageNumber">
    <w:name w:val="page number"/>
    <w:basedOn w:val="DefaultParagraphFont"/>
    <w:uiPriority w:val="99"/>
    <w:rsid w:val="00076D39"/>
    <w:rPr>
      <w:rFonts w:cs="Times New Roman"/>
    </w:rPr>
  </w:style>
  <w:style w:type="character" w:styleId="Hyperlink">
    <w:name w:val="Hyperlink"/>
    <w:basedOn w:val="DefaultParagraphFont"/>
    <w:uiPriority w:val="99"/>
    <w:rsid w:val="00D56252"/>
    <w:rPr>
      <w:rFonts w:cs="Times New Roman"/>
      <w:color w:val="0000FF"/>
      <w:u w:val="single"/>
    </w:rPr>
  </w:style>
  <w:style w:type="paragraph" w:styleId="BalloonText">
    <w:name w:val="Balloon Text"/>
    <w:basedOn w:val="Normal"/>
    <w:link w:val="BalloonTextChar"/>
    <w:uiPriority w:val="99"/>
    <w:semiHidden/>
    <w:rsid w:val="004823C5"/>
    <w:rPr>
      <w:rFonts w:ascii="Tahoma" w:hAnsi="Tahoma" w:cs="Tahoma"/>
      <w:sz w:val="16"/>
      <w:szCs w:val="16"/>
    </w:rPr>
  </w:style>
  <w:style w:type="character" w:customStyle="1" w:styleId="BalloonTextChar">
    <w:name w:val="Balloon Text Char"/>
    <w:basedOn w:val="DefaultParagraphFont"/>
    <w:link w:val="BalloonText"/>
    <w:uiPriority w:val="99"/>
    <w:semiHidden/>
    <w:rsid w:val="00F86926"/>
    <w:rPr>
      <w:rFonts w:ascii="Tahoma" w:hAnsi="Tahoma" w:cs="Tahoma"/>
      <w:sz w:val="16"/>
      <w:szCs w:val="16"/>
    </w:rPr>
  </w:style>
  <w:style w:type="character" w:customStyle="1" w:styleId="Heading3Char">
    <w:name w:val="Heading 3 Char"/>
    <w:basedOn w:val="DefaultParagraphFont"/>
    <w:link w:val="Heading3"/>
    <w:rsid w:val="00E13D89"/>
    <w:rPr>
      <w:rFonts w:ascii="Arial" w:hAnsi="Arial" w:cs="Arial"/>
      <w:b/>
      <w:bCs/>
      <w:sz w:val="26"/>
      <w:szCs w:val="26"/>
    </w:rPr>
  </w:style>
  <w:style w:type="paragraph" w:styleId="ListParagraph">
    <w:name w:val="List Paragraph"/>
    <w:basedOn w:val="Normal"/>
    <w:uiPriority w:val="34"/>
    <w:qFormat/>
    <w:rsid w:val="00E13D89"/>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EC572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35C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179BF"/>
    <w:pPr>
      <w:tabs>
        <w:tab w:val="center" w:pos="4680"/>
        <w:tab w:val="right" w:pos="9360"/>
      </w:tabs>
    </w:pPr>
  </w:style>
  <w:style w:type="character" w:customStyle="1" w:styleId="HeaderChar">
    <w:name w:val="Header Char"/>
    <w:basedOn w:val="DefaultParagraphFont"/>
    <w:link w:val="Header"/>
    <w:uiPriority w:val="99"/>
    <w:rsid w:val="00B179BF"/>
    <w:rPr>
      <w:sz w:val="24"/>
      <w:szCs w:val="24"/>
    </w:rPr>
  </w:style>
  <w:style w:type="table" w:customStyle="1" w:styleId="TableGrid0">
    <w:name w:val="TableGrid"/>
    <w:rsid w:val="00126D62"/>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0840C6"/>
    <w:rPr>
      <w:color w:val="800080" w:themeColor="followedHyperlink"/>
      <w:u w:val="single"/>
    </w:rPr>
  </w:style>
  <w:style w:type="paragraph" w:styleId="BodyText">
    <w:name w:val="Body Text"/>
    <w:basedOn w:val="Normal"/>
    <w:link w:val="BodyTextChar"/>
    <w:rsid w:val="00C26B31"/>
    <w:rPr>
      <w:sz w:val="20"/>
    </w:rPr>
  </w:style>
  <w:style w:type="character" w:customStyle="1" w:styleId="BodyTextChar">
    <w:name w:val="Body Text Char"/>
    <w:basedOn w:val="DefaultParagraphFont"/>
    <w:link w:val="BodyText"/>
    <w:rsid w:val="00C26B31"/>
    <w:rPr>
      <w:sz w:val="20"/>
      <w:szCs w:val="24"/>
    </w:rPr>
  </w:style>
  <w:style w:type="character" w:styleId="Strong">
    <w:name w:val="Strong"/>
    <w:qFormat/>
    <w:rsid w:val="00C26B31"/>
    <w:rPr>
      <w:b/>
      <w:bCs/>
    </w:rPr>
  </w:style>
  <w:style w:type="character" w:styleId="HTMLTypewriter">
    <w:name w:val="HTML Typewriter"/>
    <w:rsid w:val="00C26B31"/>
    <w:rPr>
      <w:rFonts w:ascii="Arial Unicode MS" w:eastAsia="Arial Unicode MS" w:hAnsi="Arial Unicode MS" w:cs="Arial Unicode MS"/>
      <w:sz w:val="20"/>
      <w:szCs w:val="20"/>
    </w:rPr>
  </w:style>
  <w:style w:type="table" w:customStyle="1" w:styleId="TableGrid1">
    <w:name w:val="Table Grid1"/>
    <w:basedOn w:val="TableNormal"/>
    <w:next w:val="TableGrid"/>
    <w:uiPriority w:val="39"/>
    <w:rsid w:val="00E02408"/>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13193">
      <w:bodyDiv w:val="1"/>
      <w:marLeft w:val="0"/>
      <w:marRight w:val="0"/>
      <w:marTop w:val="0"/>
      <w:marBottom w:val="0"/>
      <w:divBdr>
        <w:top w:val="none" w:sz="0" w:space="0" w:color="auto"/>
        <w:left w:val="none" w:sz="0" w:space="0" w:color="auto"/>
        <w:bottom w:val="none" w:sz="0" w:space="0" w:color="auto"/>
        <w:right w:val="none" w:sz="0" w:space="0" w:color="auto"/>
      </w:divBdr>
    </w:div>
    <w:div w:id="826672916">
      <w:bodyDiv w:val="1"/>
      <w:marLeft w:val="0"/>
      <w:marRight w:val="0"/>
      <w:marTop w:val="0"/>
      <w:marBottom w:val="0"/>
      <w:divBdr>
        <w:top w:val="none" w:sz="0" w:space="0" w:color="auto"/>
        <w:left w:val="none" w:sz="0" w:space="0" w:color="auto"/>
        <w:bottom w:val="none" w:sz="0" w:space="0" w:color="auto"/>
        <w:right w:val="none" w:sz="0" w:space="0" w:color="auto"/>
      </w:divBdr>
    </w:div>
    <w:div w:id="963386253">
      <w:bodyDiv w:val="1"/>
      <w:marLeft w:val="0"/>
      <w:marRight w:val="0"/>
      <w:marTop w:val="0"/>
      <w:marBottom w:val="0"/>
      <w:divBdr>
        <w:top w:val="none" w:sz="0" w:space="0" w:color="auto"/>
        <w:left w:val="none" w:sz="0" w:space="0" w:color="auto"/>
        <w:bottom w:val="none" w:sz="0" w:space="0" w:color="auto"/>
        <w:right w:val="none" w:sz="0" w:space="0" w:color="auto"/>
      </w:divBdr>
    </w:div>
    <w:div w:id="1730032287">
      <w:bodyDiv w:val="1"/>
      <w:marLeft w:val="0"/>
      <w:marRight w:val="0"/>
      <w:marTop w:val="0"/>
      <w:marBottom w:val="0"/>
      <w:divBdr>
        <w:top w:val="none" w:sz="0" w:space="0" w:color="auto"/>
        <w:left w:val="none" w:sz="0" w:space="0" w:color="auto"/>
        <w:bottom w:val="none" w:sz="0" w:space="0" w:color="auto"/>
        <w:right w:val="none" w:sz="0" w:space="0" w:color="auto"/>
      </w:divBdr>
    </w:div>
    <w:div w:id="1924870735">
      <w:bodyDiv w:val="1"/>
      <w:marLeft w:val="0"/>
      <w:marRight w:val="0"/>
      <w:marTop w:val="0"/>
      <w:marBottom w:val="0"/>
      <w:divBdr>
        <w:top w:val="none" w:sz="0" w:space="0" w:color="auto"/>
        <w:left w:val="none" w:sz="0" w:space="0" w:color="auto"/>
        <w:bottom w:val="none" w:sz="0" w:space="0" w:color="auto"/>
        <w:right w:val="none" w:sz="0" w:space="0" w:color="auto"/>
      </w:divBdr>
      <w:divsChild>
        <w:div w:id="58216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www.bookofmormonposters.com/images/sky6.gif" TargetMode="External"/><Relationship Id="rId18" Type="http://schemas.openxmlformats.org/officeDocument/2006/relationships/hyperlink" Target="http://en.wikipedia.org/wiki/Theologian" TargetMode="External"/><Relationship Id="rId26" Type="http://schemas.openxmlformats.org/officeDocument/2006/relationships/hyperlink" Target="http://en.wikipedia.org/wiki/Sachsenhausen_concentration_camp"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en.wikipedia.org/wiki/Adolf_Hitler" TargetMode="External"/><Relationship Id="rId34" Type="http://schemas.openxmlformats.org/officeDocument/2006/relationships/hyperlink" Target="http://en.wikipedia.org/wiki/Nuclear_disarmamen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en.wikipedia.org/wiki/Germany" TargetMode="External"/><Relationship Id="rId25" Type="http://schemas.openxmlformats.org/officeDocument/2006/relationships/hyperlink" Target="http://en.wikipedia.org/wiki/Nazism" TargetMode="External"/><Relationship Id="rId33" Type="http://schemas.openxmlformats.org/officeDocument/2006/relationships/hyperlink" Target="http://en.wikipedia.org/wiki/Vietnam_War"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en.wikipedia.org/wiki/National_conservatism" TargetMode="External"/><Relationship Id="rId29" Type="http://schemas.openxmlformats.org/officeDocument/2006/relationships/hyperlink" Target="http://en.wikipedia.org/wiki/Pacifis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en.wikipedia.org/wiki/Anti-Semitism" TargetMode="External"/><Relationship Id="rId32" Type="http://schemas.openxmlformats.org/officeDocument/2006/relationships/hyperlink" Target="http://en.wikipedia.org/wiki/Ho_Chi_Minh"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http://www.sfgate.com/blogs/images/sfgate/nwzchik/2007/02/09/wiesel.jpg" TargetMode="External"/><Relationship Id="rId23" Type="http://schemas.openxmlformats.org/officeDocument/2006/relationships/hyperlink" Target="http://en.wikipedia.org/wiki/Aryan_Paragraph" TargetMode="External"/><Relationship Id="rId28" Type="http://schemas.openxmlformats.org/officeDocument/2006/relationships/hyperlink" Target="http://en.wikipedia.org/wiki/Stuttgart_Declaration_of_Guilt" TargetMode="External"/><Relationship Id="rId36" Type="http://schemas.openxmlformats.org/officeDocument/2006/relationships/hyperlink" Target="http://www.remember.org/shoah/preview.html" TargetMode="External"/><Relationship Id="rId10" Type="http://schemas.openxmlformats.org/officeDocument/2006/relationships/endnotes" Target="endnotes.xml"/><Relationship Id="rId19" Type="http://schemas.openxmlformats.org/officeDocument/2006/relationships/hyperlink" Target="http://en.wikipedia.org/wiki/Lutheranism" TargetMode="External"/><Relationship Id="rId31" Type="http://schemas.openxmlformats.org/officeDocument/2006/relationships/hyperlink" Target="http://en.wikipedia.org/wiki/War_Resisters%2527_Internation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en.wikipedia.org/wiki/Confessing_Church" TargetMode="External"/><Relationship Id="rId27" Type="http://schemas.openxmlformats.org/officeDocument/2006/relationships/hyperlink" Target="http://en.wikipedia.org/wiki/Dachau_concentration_camp" TargetMode="External"/><Relationship Id="rId30" Type="http://schemas.openxmlformats.org/officeDocument/2006/relationships/hyperlink" Target="http://en.wikipedia.org/wiki/Anti-war" TargetMode="External"/><Relationship Id="rId35"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85BAE1641419488CB5560CBDCD9B30" ma:contentTypeVersion="0" ma:contentTypeDescription="Create a new document." ma:contentTypeScope="" ma:versionID="6043b35fbeace8ed0366a3a9941c624f">
  <xsd:schema xmlns:xsd="http://www.w3.org/2001/XMLSchema" xmlns:xs="http://www.w3.org/2001/XMLSchema" xmlns:p="http://schemas.microsoft.com/office/2006/metadata/properties" targetNamespace="http://schemas.microsoft.com/office/2006/metadata/properties" ma:root="true" ma:fieldsID="e8ce9a4642fb7937e503d36b01671c1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49FDB-647B-46E1-9E10-F4433DAF3FE0}">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425A044-A4CD-48BE-A887-FA0DC77EF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13128BF-72A3-49ED-8789-F8E1C8BD7E84}">
  <ds:schemaRefs>
    <ds:schemaRef ds:uri="http://schemas.microsoft.com/sharepoint/v3/contenttype/forms"/>
  </ds:schemaRefs>
</ds:datastoreItem>
</file>

<file path=customXml/itemProps4.xml><?xml version="1.0" encoding="utf-8"?>
<ds:datastoreItem xmlns:ds="http://schemas.openxmlformats.org/officeDocument/2006/customXml" ds:itemID="{B623B863-339C-43CA-AC89-D3E82080C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12</Pages>
  <Words>4981</Words>
  <Characters>27198</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From “Race” to “Racism”</vt:lpstr>
    </vt:vector>
  </TitlesOfParts>
  <Company>DPS</Company>
  <LinksUpToDate>false</LinksUpToDate>
  <CharactersWithSpaces>32115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“Race” to “Racism”</dc:title>
  <dc:creator>alexis_richardson</dc:creator>
  <cp:lastModifiedBy>Strueby, Jolene</cp:lastModifiedBy>
  <cp:revision>7</cp:revision>
  <cp:lastPrinted>2016-09-20T16:14:00Z</cp:lastPrinted>
  <dcterms:created xsi:type="dcterms:W3CDTF">2018-01-30T22:34:00Z</dcterms:created>
  <dcterms:modified xsi:type="dcterms:W3CDTF">2018-05-17T18:43:00Z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0x0101000B85BAE1641419488CB5560CBDCD9B30</vt:lpwstr>
  </property>
  <property fmtid="{D5CDD505-2E9C-101B-9397-08002B2CF9AE}" pid="3" name="IsMyDocuments">
    <vt:bool>true</vt:bool>
  </property>
</Properties>
</file>